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86C" w:rsidRPr="00E540CA" w:rsidRDefault="00A4586C">
      <w:pPr>
        <w:pStyle w:val="PlainText"/>
        <w:spacing w:before="240"/>
        <w:rPr>
          <w:rFonts w:ascii="Arial" w:hAnsi="Arial" w:cs="Arial"/>
          <w:b/>
          <w:sz w:val="20"/>
        </w:rPr>
      </w:pPr>
      <w:r w:rsidRPr="00E540CA">
        <w:rPr>
          <w:rFonts w:ascii="Arial" w:hAnsi="Arial" w:cs="Arial"/>
          <w:b/>
          <w:noProof/>
          <w:sz w:val="20"/>
        </w:rPr>
        <w:pict>
          <v:shapetype id="_x0000_t202" coordsize="21600,21600" o:spt="202" path="m,l,21600r21600,l21600,xe">
            <v:stroke joinstyle="miter"/>
            <v:path gradientshapeok="t" o:connecttype="rect"/>
          </v:shapetype>
          <v:shape id="_x0000_s1027" type="#_x0000_t202" style="position:absolute;margin-left:3.6pt;margin-top:0;width:79.2pt;height:57.6pt;z-index:251658240" o:allowincell="f" fillcolor="black">
            <v:textbox style="mso-next-textbox:#_x0000_s1027">
              <w:txbxContent>
                <w:p w:rsidR="00FA6D3F" w:rsidRDefault="00FA6D3F">
                  <w:pPr>
                    <w:pStyle w:val="Heading1"/>
                    <w:spacing w:before="80"/>
                  </w:pPr>
                  <w:r>
                    <w:t>CHAPTER</w:t>
                  </w:r>
                </w:p>
                <w:p w:rsidR="00FA6D3F" w:rsidRDefault="00FA6D3F">
                  <w:pPr>
                    <w:jc w:val="center"/>
                  </w:pPr>
                  <w:r>
                    <w:rPr>
                      <w:rFonts w:ascii="Futura" w:hAnsi="Futura"/>
                      <w:b/>
                      <w:color w:val="FFFFFF"/>
                      <w:sz w:val="50"/>
                    </w:rPr>
                    <w:t>15</w:t>
                  </w:r>
                </w:p>
              </w:txbxContent>
            </v:textbox>
          </v:shape>
        </w:pict>
      </w:r>
      <w:r w:rsidRPr="00E540CA">
        <w:rPr>
          <w:rFonts w:ascii="Arial" w:hAnsi="Arial" w:cs="Arial"/>
          <w:b/>
          <w:noProof/>
          <w:sz w:val="20"/>
        </w:rPr>
        <w:pict>
          <v:shape id="_x0000_s1026" type="#_x0000_t202" style="position:absolute;margin-left:82.8pt;margin-top:0;width:345.6pt;height:57.6pt;z-index:251657216" o:allowincell="f" strokeweight="1pt">
            <v:textbox style="mso-next-textbox:#_x0000_s1026">
              <w:txbxContent>
                <w:p w:rsidR="00FA6D3F" w:rsidRDefault="00FA6D3F">
                  <w:pPr>
                    <w:pStyle w:val="PlainText"/>
                    <w:spacing w:before="300"/>
                    <w:jc w:val="center"/>
                    <w:rPr>
                      <w:rFonts w:ascii="Book Antiqua" w:hAnsi="Book Antiqua"/>
                      <w:b/>
                      <w:sz w:val="30"/>
                    </w:rPr>
                  </w:pPr>
                  <w:r>
                    <w:rPr>
                      <w:rFonts w:ascii="Book Antiqua" w:hAnsi="Book Antiqua"/>
                      <w:b/>
                      <w:sz w:val="30"/>
                    </w:rPr>
                    <w:t>CAPITAL BUDGETING</w:t>
                  </w:r>
                </w:p>
                <w:p w:rsidR="00FA6D3F" w:rsidRDefault="00FA6D3F">
                  <w:pPr>
                    <w:rPr>
                      <w:sz w:val="30"/>
                    </w:rPr>
                  </w:pPr>
                </w:p>
              </w:txbxContent>
            </v:textbox>
          </v:shape>
        </w:pict>
      </w:r>
      <w:r w:rsidRPr="00E540CA">
        <w:rPr>
          <w:rFonts w:ascii="Arial" w:hAnsi="Arial" w:cs="Arial"/>
          <w:b/>
          <w:sz w:val="20"/>
        </w:rPr>
        <w:t xml:space="preserve"> </w:t>
      </w:r>
    </w:p>
    <w:p w:rsidR="00A4586C" w:rsidRPr="00E540CA" w:rsidRDefault="00A4586C">
      <w:pPr>
        <w:pStyle w:val="PlainText"/>
        <w:tabs>
          <w:tab w:val="center" w:pos="450"/>
        </w:tabs>
        <w:spacing w:before="240"/>
        <w:rPr>
          <w:rFonts w:ascii="Arial" w:hAnsi="Arial" w:cs="Arial"/>
          <w:b/>
          <w:sz w:val="20"/>
        </w:rPr>
      </w:pPr>
      <w:r w:rsidRPr="00E540CA">
        <w:rPr>
          <w:rFonts w:ascii="Arial" w:hAnsi="Arial" w:cs="Arial"/>
          <w:b/>
          <w:sz w:val="20"/>
        </w:rPr>
        <w:tab/>
      </w:r>
    </w:p>
    <w:p w:rsidR="00A4586C" w:rsidRPr="00E540CA" w:rsidRDefault="00A4586C">
      <w:pPr>
        <w:pStyle w:val="PlainText"/>
        <w:spacing w:before="240"/>
        <w:rPr>
          <w:rFonts w:ascii="Arial" w:hAnsi="Arial" w:cs="Arial"/>
          <w:b/>
          <w:sz w:val="20"/>
        </w:rPr>
      </w:pPr>
    </w:p>
    <w:p w:rsidR="00A4586C" w:rsidRPr="00E540CA" w:rsidRDefault="00A4586C">
      <w:pPr>
        <w:pStyle w:val="PlainText"/>
        <w:spacing w:before="240"/>
        <w:jc w:val="center"/>
        <w:outlineLvl w:val="0"/>
        <w:rPr>
          <w:rFonts w:ascii="Arial" w:hAnsi="Arial" w:cs="Arial"/>
          <w:b/>
          <w:sz w:val="20"/>
        </w:rPr>
      </w:pPr>
      <w:r w:rsidRPr="00E540CA">
        <w:rPr>
          <w:rFonts w:ascii="Arial" w:hAnsi="Arial" w:cs="Arial"/>
          <w:b/>
          <w:sz w:val="20"/>
        </w:rPr>
        <w:t>Learning Objectives</w:t>
      </w:r>
    </w:p>
    <w:p w:rsidR="00A4586C" w:rsidRPr="00E540CA" w:rsidRDefault="00A4586C" w:rsidP="00C77B63">
      <w:pPr>
        <w:pStyle w:val="PlainText"/>
        <w:spacing w:before="240"/>
        <w:ind w:firstLine="360"/>
        <w:rPr>
          <w:rFonts w:ascii="Arial" w:hAnsi="Arial" w:cs="Arial"/>
          <w:sz w:val="20"/>
        </w:rPr>
      </w:pPr>
      <w:r w:rsidRPr="00E540CA">
        <w:rPr>
          <w:rFonts w:ascii="Arial" w:hAnsi="Arial" w:cs="Arial"/>
          <w:sz w:val="20"/>
        </w:rPr>
        <w:t>After reading and studying Chapter 1</w:t>
      </w:r>
      <w:r w:rsidR="00A8492A" w:rsidRPr="00E540CA">
        <w:rPr>
          <w:rFonts w:ascii="Arial" w:hAnsi="Arial" w:cs="Arial"/>
          <w:sz w:val="20"/>
        </w:rPr>
        <w:t>5</w:t>
      </w:r>
      <w:r w:rsidRPr="00E540CA">
        <w:rPr>
          <w:rFonts w:ascii="Arial" w:hAnsi="Arial" w:cs="Arial"/>
          <w:sz w:val="20"/>
        </w:rPr>
        <w:t>, you should be able to answer the following questions:</w:t>
      </w:r>
    </w:p>
    <w:p w:rsidR="00A4586C" w:rsidRPr="00E540CA" w:rsidRDefault="00A4586C">
      <w:pPr>
        <w:pStyle w:val="PlainText"/>
        <w:numPr>
          <w:ilvl w:val="0"/>
          <w:numId w:val="5"/>
        </w:numPr>
        <w:spacing w:before="240"/>
        <w:rPr>
          <w:rFonts w:ascii="Arial" w:hAnsi="Arial" w:cs="Arial"/>
          <w:sz w:val="20"/>
        </w:rPr>
      </w:pPr>
      <w:r w:rsidRPr="00E540CA">
        <w:rPr>
          <w:rFonts w:ascii="Arial" w:hAnsi="Arial" w:cs="Arial"/>
          <w:sz w:val="20"/>
        </w:rPr>
        <w:t>Why do most capital budgeting methods focus on cash flows?</w:t>
      </w:r>
    </w:p>
    <w:p w:rsidR="00A4586C" w:rsidRPr="00E540CA" w:rsidRDefault="00A4586C">
      <w:pPr>
        <w:pStyle w:val="PlainText"/>
        <w:numPr>
          <w:ilvl w:val="0"/>
          <w:numId w:val="5"/>
        </w:numPr>
        <w:spacing w:before="240"/>
        <w:rPr>
          <w:rFonts w:ascii="Arial" w:hAnsi="Arial" w:cs="Arial"/>
          <w:sz w:val="20"/>
        </w:rPr>
      </w:pPr>
      <w:r w:rsidRPr="00E540CA">
        <w:rPr>
          <w:rFonts w:ascii="Arial" w:hAnsi="Arial" w:cs="Arial"/>
          <w:sz w:val="20"/>
        </w:rPr>
        <w:t>How is payback period computed</w:t>
      </w:r>
      <w:r w:rsidR="00295B32" w:rsidRPr="00E540CA">
        <w:rPr>
          <w:rFonts w:ascii="Arial" w:hAnsi="Arial" w:cs="Arial"/>
          <w:sz w:val="20"/>
        </w:rPr>
        <w:t>,</w:t>
      </w:r>
      <w:r w:rsidRPr="00E540CA">
        <w:rPr>
          <w:rFonts w:ascii="Arial" w:hAnsi="Arial" w:cs="Arial"/>
          <w:sz w:val="20"/>
        </w:rPr>
        <w:t xml:space="preserve"> and what does it measure?</w:t>
      </w:r>
    </w:p>
    <w:p w:rsidR="00A4586C" w:rsidRPr="00E540CA" w:rsidRDefault="00295B32">
      <w:pPr>
        <w:pStyle w:val="PlainText"/>
        <w:numPr>
          <w:ilvl w:val="0"/>
          <w:numId w:val="5"/>
        </w:numPr>
        <w:spacing w:before="240"/>
        <w:rPr>
          <w:rFonts w:ascii="Arial" w:hAnsi="Arial" w:cs="Arial"/>
          <w:sz w:val="20"/>
        </w:rPr>
      </w:pPr>
      <w:r w:rsidRPr="00E540CA">
        <w:rPr>
          <w:rFonts w:ascii="Arial" w:hAnsi="Arial" w:cs="Arial"/>
          <w:sz w:val="20"/>
        </w:rPr>
        <w:t>How are</w:t>
      </w:r>
      <w:r w:rsidR="00A4586C" w:rsidRPr="00E540CA">
        <w:rPr>
          <w:rFonts w:ascii="Arial" w:hAnsi="Arial" w:cs="Arial"/>
          <w:sz w:val="20"/>
        </w:rPr>
        <w:t xml:space="preserve"> the net present value and profitability index of a project </w:t>
      </w:r>
      <w:r w:rsidRPr="00E540CA">
        <w:rPr>
          <w:rFonts w:ascii="Arial" w:hAnsi="Arial" w:cs="Arial"/>
          <w:sz w:val="20"/>
        </w:rPr>
        <w:t xml:space="preserve">computed, </w:t>
      </w:r>
      <w:r w:rsidR="005A2E8D" w:rsidRPr="00E540CA">
        <w:rPr>
          <w:rFonts w:ascii="Arial" w:hAnsi="Arial" w:cs="Arial"/>
          <w:sz w:val="20"/>
        </w:rPr>
        <w:t xml:space="preserve">and </w:t>
      </w:r>
      <w:r w:rsidRPr="00E540CA">
        <w:rPr>
          <w:rFonts w:ascii="Arial" w:hAnsi="Arial" w:cs="Arial"/>
          <w:sz w:val="20"/>
        </w:rPr>
        <w:t>w</w:t>
      </w:r>
      <w:r w:rsidR="005A2E8D" w:rsidRPr="00E540CA">
        <w:rPr>
          <w:rFonts w:ascii="Arial" w:hAnsi="Arial" w:cs="Arial"/>
          <w:sz w:val="20"/>
        </w:rPr>
        <w:t>h</w:t>
      </w:r>
      <w:r w:rsidRPr="00E540CA">
        <w:rPr>
          <w:rFonts w:ascii="Arial" w:hAnsi="Arial" w:cs="Arial"/>
          <w:sz w:val="20"/>
        </w:rPr>
        <w:t>at d</w:t>
      </w:r>
      <w:r w:rsidR="005A2E8D" w:rsidRPr="00E540CA">
        <w:rPr>
          <w:rFonts w:ascii="Arial" w:hAnsi="Arial" w:cs="Arial"/>
          <w:sz w:val="20"/>
        </w:rPr>
        <w:t>o</w:t>
      </w:r>
      <w:r w:rsidRPr="00E540CA">
        <w:rPr>
          <w:rFonts w:ascii="Arial" w:hAnsi="Arial" w:cs="Arial"/>
          <w:sz w:val="20"/>
        </w:rPr>
        <w:t xml:space="preserve"> t</w:t>
      </w:r>
      <w:r w:rsidR="005A2E8D" w:rsidRPr="00E540CA">
        <w:rPr>
          <w:rFonts w:ascii="Arial" w:hAnsi="Arial" w:cs="Arial"/>
          <w:sz w:val="20"/>
        </w:rPr>
        <w:t xml:space="preserve">hey </w:t>
      </w:r>
      <w:r w:rsidR="00A4586C" w:rsidRPr="00E540CA">
        <w:rPr>
          <w:rFonts w:ascii="Arial" w:hAnsi="Arial" w:cs="Arial"/>
          <w:sz w:val="20"/>
        </w:rPr>
        <w:t xml:space="preserve">measure? </w:t>
      </w:r>
    </w:p>
    <w:p w:rsidR="00A4586C" w:rsidRPr="00E540CA" w:rsidRDefault="00A4586C">
      <w:pPr>
        <w:pStyle w:val="PlainText"/>
        <w:numPr>
          <w:ilvl w:val="0"/>
          <w:numId w:val="5"/>
        </w:numPr>
        <w:spacing w:before="240"/>
        <w:rPr>
          <w:rFonts w:ascii="Arial" w:hAnsi="Arial" w:cs="Arial"/>
          <w:sz w:val="20"/>
        </w:rPr>
      </w:pPr>
      <w:r w:rsidRPr="00E540CA">
        <w:rPr>
          <w:rFonts w:ascii="Arial" w:hAnsi="Arial" w:cs="Arial"/>
          <w:sz w:val="20"/>
        </w:rPr>
        <w:t>How is the internal rate of return on a project computed</w:t>
      </w:r>
      <w:r w:rsidR="00295B32" w:rsidRPr="00E540CA">
        <w:rPr>
          <w:rFonts w:ascii="Arial" w:hAnsi="Arial" w:cs="Arial"/>
          <w:sz w:val="20"/>
        </w:rPr>
        <w:t>,</w:t>
      </w:r>
      <w:r w:rsidR="005A2E8D" w:rsidRPr="00E540CA">
        <w:rPr>
          <w:rFonts w:ascii="Arial" w:hAnsi="Arial" w:cs="Arial"/>
          <w:sz w:val="20"/>
        </w:rPr>
        <w:t xml:space="preserve"> and w</w:t>
      </w:r>
      <w:r w:rsidRPr="00E540CA">
        <w:rPr>
          <w:rFonts w:ascii="Arial" w:hAnsi="Arial" w:cs="Arial"/>
          <w:sz w:val="20"/>
        </w:rPr>
        <w:t>hat does t</w:t>
      </w:r>
      <w:r w:rsidR="00295B32" w:rsidRPr="00E540CA">
        <w:rPr>
          <w:rFonts w:ascii="Arial" w:hAnsi="Arial" w:cs="Arial"/>
          <w:sz w:val="20"/>
        </w:rPr>
        <w:t>hat rate</w:t>
      </w:r>
      <w:r w:rsidRPr="00E540CA">
        <w:rPr>
          <w:rFonts w:ascii="Arial" w:hAnsi="Arial" w:cs="Arial"/>
          <w:sz w:val="20"/>
        </w:rPr>
        <w:t xml:space="preserve"> measure?</w:t>
      </w:r>
    </w:p>
    <w:p w:rsidR="00A4586C" w:rsidRPr="00E540CA" w:rsidRDefault="00A4586C">
      <w:pPr>
        <w:pStyle w:val="PlainText"/>
        <w:numPr>
          <w:ilvl w:val="0"/>
          <w:numId w:val="5"/>
        </w:numPr>
        <w:spacing w:before="240"/>
        <w:rPr>
          <w:rFonts w:ascii="Arial" w:hAnsi="Arial" w:cs="Arial"/>
          <w:sz w:val="20"/>
        </w:rPr>
      </w:pPr>
      <w:r w:rsidRPr="00E540CA">
        <w:rPr>
          <w:rFonts w:ascii="Arial" w:hAnsi="Arial" w:cs="Arial"/>
          <w:sz w:val="20"/>
        </w:rPr>
        <w:t>How do taxation and depreciation affect cash flows?</w:t>
      </w:r>
    </w:p>
    <w:p w:rsidR="00A4586C" w:rsidRPr="00E540CA" w:rsidRDefault="00A4586C">
      <w:pPr>
        <w:pStyle w:val="PlainText"/>
        <w:numPr>
          <w:ilvl w:val="0"/>
          <w:numId w:val="5"/>
        </w:numPr>
        <w:spacing w:before="240"/>
        <w:rPr>
          <w:rFonts w:ascii="Arial" w:hAnsi="Arial" w:cs="Arial"/>
          <w:sz w:val="20"/>
        </w:rPr>
      </w:pPr>
      <w:r w:rsidRPr="00E540CA">
        <w:rPr>
          <w:rFonts w:ascii="Arial" w:hAnsi="Arial" w:cs="Arial"/>
          <w:sz w:val="20"/>
        </w:rPr>
        <w:t>What are the underlying assumptions and limitations of each capital project evaluation method?</w:t>
      </w:r>
    </w:p>
    <w:p w:rsidR="00A4586C" w:rsidRPr="00E540CA" w:rsidRDefault="00A4586C">
      <w:pPr>
        <w:pStyle w:val="PlainText"/>
        <w:numPr>
          <w:ilvl w:val="0"/>
          <w:numId w:val="5"/>
        </w:numPr>
        <w:spacing w:before="240"/>
        <w:rPr>
          <w:rFonts w:ascii="Arial" w:hAnsi="Arial" w:cs="Arial"/>
          <w:sz w:val="20"/>
        </w:rPr>
      </w:pPr>
      <w:r w:rsidRPr="00E540CA">
        <w:rPr>
          <w:rFonts w:ascii="Arial" w:hAnsi="Arial" w:cs="Arial"/>
          <w:sz w:val="20"/>
        </w:rPr>
        <w:t>How do managers rank investment projects?</w:t>
      </w:r>
    </w:p>
    <w:p w:rsidR="00A4586C" w:rsidRPr="00E540CA" w:rsidRDefault="00A4586C">
      <w:pPr>
        <w:pStyle w:val="PlainText"/>
        <w:numPr>
          <w:ilvl w:val="0"/>
          <w:numId w:val="5"/>
        </w:numPr>
        <w:spacing w:before="240"/>
        <w:rPr>
          <w:rFonts w:ascii="Arial" w:hAnsi="Arial" w:cs="Arial"/>
          <w:sz w:val="20"/>
        </w:rPr>
      </w:pPr>
      <w:r w:rsidRPr="00E540CA">
        <w:rPr>
          <w:rFonts w:ascii="Arial" w:hAnsi="Arial" w:cs="Arial"/>
          <w:sz w:val="20"/>
        </w:rPr>
        <w:t>How is risk considered in capital budgeting analys</w:t>
      </w:r>
      <w:r w:rsidR="00295B32" w:rsidRPr="00E540CA">
        <w:rPr>
          <w:rFonts w:ascii="Arial" w:hAnsi="Arial" w:cs="Arial"/>
          <w:sz w:val="20"/>
        </w:rPr>
        <w:t>e</w:t>
      </w:r>
      <w:r w:rsidRPr="00E540CA">
        <w:rPr>
          <w:rFonts w:ascii="Arial" w:hAnsi="Arial" w:cs="Arial"/>
          <w:sz w:val="20"/>
        </w:rPr>
        <w:t>s?</w:t>
      </w:r>
    </w:p>
    <w:p w:rsidR="00A4586C" w:rsidRPr="00E540CA" w:rsidRDefault="00A4586C">
      <w:pPr>
        <w:pStyle w:val="PlainText"/>
        <w:numPr>
          <w:ilvl w:val="0"/>
          <w:numId w:val="5"/>
        </w:numPr>
        <w:spacing w:before="240"/>
        <w:rPr>
          <w:rFonts w:ascii="Arial" w:hAnsi="Arial" w:cs="Arial"/>
          <w:sz w:val="20"/>
        </w:rPr>
      </w:pPr>
      <w:r w:rsidRPr="00E540CA">
        <w:rPr>
          <w:rFonts w:ascii="Arial" w:hAnsi="Arial" w:cs="Arial"/>
          <w:sz w:val="20"/>
        </w:rPr>
        <w:t xml:space="preserve">How and why should management conduct a </w:t>
      </w:r>
      <w:proofErr w:type="spellStart"/>
      <w:r w:rsidRPr="00E540CA">
        <w:rPr>
          <w:rFonts w:ascii="Arial" w:hAnsi="Arial" w:cs="Arial"/>
          <w:sz w:val="20"/>
        </w:rPr>
        <w:t>postinvestment</w:t>
      </w:r>
      <w:proofErr w:type="spellEnd"/>
      <w:r w:rsidRPr="00E540CA">
        <w:rPr>
          <w:rFonts w:ascii="Arial" w:hAnsi="Arial" w:cs="Arial"/>
          <w:sz w:val="20"/>
        </w:rPr>
        <w:t xml:space="preserve"> audit of a capital project?</w:t>
      </w:r>
    </w:p>
    <w:p w:rsidR="00A4586C" w:rsidRPr="00E540CA" w:rsidRDefault="00587A56">
      <w:pPr>
        <w:pStyle w:val="PlainText"/>
        <w:numPr>
          <w:ilvl w:val="0"/>
          <w:numId w:val="5"/>
        </w:numPr>
        <w:spacing w:before="240"/>
        <w:rPr>
          <w:rFonts w:ascii="Arial" w:hAnsi="Arial" w:cs="Arial"/>
          <w:sz w:val="20"/>
        </w:rPr>
      </w:pPr>
      <w:r w:rsidRPr="00E540CA">
        <w:rPr>
          <w:rFonts w:ascii="Arial" w:hAnsi="Arial" w:cs="Arial"/>
          <w:sz w:val="20"/>
        </w:rPr>
        <w:t>(</w:t>
      </w:r>
      <w:r w:rsidRPr="00E540CA">
        <w:rPr>
          <w:rFonts w:ascii="Arial" w:hAnsi="Arial" w:cs="Arial"/>
          <w:i/>
          <w:sz w:val="20"/>
        </w:rPr>
        <w:t>Appendix 1</w:t>
      </w:r>
      <w:r w:rsidRPr="00E540CA">
        <w:rPr>
          <w:rFonts w:ascii="Arial" w:hAnsi="Arial" w:cs="Arial"/>
          <w:sz w:val="20"/>
        </w:rPr>
        <w:t xml:space="preserve">) </w:t>
      </w:r>
      <w:r w:rsidR="00A4586C" w:rsidRPr="00E540CA">
        <w:rPr>
          <w:rFonts w:ascii="Arial" w:hAnsi="Arial" w:cs="Arial"/>
          <w:sz w:val="20"/>
        </w:rPr>
        <w:t xml:space="preserve">How are present values calculated? </w:t>
      </w:r>
    </w:p>
    <w:p w:rsidR="00A4586C" w:rsidRPr="00E540CA" w:rsidRDefault="00587A56">
      <w:pPr>
        <w:pStyle w:val="PlainText"/>
        <w:numPr>
          <w:ilvl w:val="0"/>
          <w:numId w:val="5"/>
        </w:numPr>
        <w:spacing w:before="240"/>
        <w:rPr>
          <w:rFonts w:ascii="Arial" w:hAnsi="Arial" w:cs="Arial"/>
          <w:sz w:val="20"/>
        </w:rPr>
      </w:pPr>
      <w:r w:rsidRPr="00E540CA">
        <w:rPr>
          <w:rFonts w:ascii="Arial" w:hAnsi="Arial" w:cs="Arial"/>
          <w:i/>
          <w:sz w:val="20"/>
        </w:rPr>
        <w:t>(Appendix 2)</w:t>
      </w:r>
      <w:r w:rsidRPr="00E540CA">
        <w:rPr>
          <w:rFonts w:ascii="Arial" w:hAnsi="Arial" w:cs="Arial"/>
          <w:sz w:val="20"/>
        </w:rPr>
        <w:t xml:space="preserve"> </w:t>
      </w:r>
      <w:r w:rsidR="00A4586C" w:rsidRPr="00E540CA">
        <w:rPr>
          <w:rFonts w:ascii="Arial" w:hAnsi="Arial" w:cs="Arial"/>
          <w:sz w:val="20"/>
        </w:rPr>
        <w:t>What are the advantages and disadvantages of the accounting rate of return</w:t>
      </w:r>
      <w:r w:rsidRPr="00E540CA">
        <w:rPr>
          <w:rFonts w:ascii="Arial" w:hAnsi="Arial" w:cs="Arial"/>
          <w:sz w:val="20"/>
        </w:rPr>
        <w:t xml:space="preserve"> method?</w:t>
      </w:r>
    </w:p>
    <w:p w:rsidR="00A4586C" w:rsidRPr="00E540CA" w:rsidRDefault="00A4586C">
      <w:pPr>
        <w:pStyle w:val="PlainText"/>
        <w:spacing w:before="240"/>
        <w:jc w:val="center"/>
        <w:rPr>
          <w:rFonts w:ascii="Arial" w:hAnsi="Arial" w:cs="Arial"/>
          <w:b/>
          <w:color w:val="auto"/>
          <w:sz w:val="20"/>
        </w:rPr>
      </w:pPr>
      <w:r w:rsidRPr="00E540CA">
        <w:rPr>
          <w:rFonts w:ascii="Arial" w:hAnsi="Arial" w:cs="Arial"/>
          <w:b/>
          <w:color w:val="auto"/>
          <w:sz w:val="20"/>
        </w:rPr>
        <w:br w:type="page"/>
      </w:r>
      <w:r w:rsidRPr="00E540CA">
        <w:rPr>
          <w:rFonts w:ascii="Arial" w:hAnsi="Arial" w:cs="Arial"/>
          <w:b/>
          <w:color w:val="auto"/>
          <w:sz w:val="20"/>
        </w:rPr>
        <w:lastRenderedPageBreak/>
        <w:t>Terminology</w:t>
      </w:r>
      <w:r w:rsidR="000A6CBF" w:rsidRPr="00E540CA">
        <w:rPr>
          <w:rFonts w:ascii="Arial" w:hAnsi="Arial" w:cs="Arial"/>
          <w:b/>
          <w:color w:val="auto"/>
          <w:sz w:val="20"/>
        </w:rPr>
        <w:br/>
      </w:r>
    </w:p>
    <w:p w:rsidR="00A4586C" w:rsidRPr="00E540CA" w:rsidRDefault="00A4586C">
      <w:pPr>
        <w:pStyle w:val="PlainText"/>
        <w:spacing w:before="220"/>
        <w:rPr>
          <w:rFonts w:ascii="Arial" w:hAnsi="Arial" w:cs="Arial"/>
          <w:color w:val="auto"/>
          <w:sz w:val="20"/>
        </w:rPr>
      </w:pPr>
      <w:r w:rsidRPr="00E540CA">
        <w:rPr>
          <w:rFonts w:ascii="Arial" w:hAnsi="Arial" w:cs="Arial"/>
          <w:b/>
          <w:color w:val="auto"/>
          <w:sz w:val="20"/>
        </w:rPr>
        <w:t>Accounting rate of return</w:t>
      </w:r>
      <w:r w:rsidRPr="00E540CA">
        <w:rPr>
          <w:rFonts w:ascii="Arial" w:hAnsi="Arial" w:cs="Arial"/>
          <w:color w:val="auto"/>
          <w:sz w:val="20"/>
        </w:rPr>
        <w:t xml:space="preserve"> </w:t>
      </w:r>
      <w:r w:rsidRPr="00E540CA">
        <w:rPr>
          <w:rFonts w:ascii="Arial" w:hAnsi="Arial" w:cs="Arial"/>
          <w:b/>
          <w:color w:val="auto"/>
          <w:sz w:val="20"/>
        </w:rPr>
        <w:t>(ARR)</w:t>
      </w:r>
      <w:r w:rsidR="00421F77" w:rsidRPr="00E540CA">
        <w:rPr>
          <w:rFonts w:ascii="Arial" w:hAnsi="Arial" w:cs="Arial"/>
          <w:b/>
          <w:color w:val="auto"/>
          <w:sz w:val="20"/>
        </w:rPr>
        <w:t>:</w:t>
      </w:r>
      <w:r w:rsidRPr="00E540CA">
        <w:rPr>
          <w:rFonts w:ascii="Arial" w:hAnsi="Arial" w:cs="Arial"/>
          <w:b/>
          <w:color w:val="auto"/>
          <w:sz w:val="20"/>
        </w:rPr>
        <w:t xml:space="preserve"> </w:t>
      </w:r>
      <w:r w:rsidRPr="00E540CA">
        <w:rPr>
          <w:rFonts w:ascii="Arial" w:hAnsi="Arial" w:cs="Arial"/>
          <w:color w:val="auto"/>
          <w:sz w:val="20"/>
        </w:rPr>
        <w:t xml:space="preserve">the rate of earnings obtained on the average capital investment over </w:t>
      </w:r>
      <w:r w:rsidR="000A6CBF" w:rsidRPr="00E540CA">
        <w:rPr>
          <w:rFonts w:ascii="Arial" w:hAnsi="Arial" w:cs="Arial"/>
          <w:color w:val="auto"/>
          <w:sz w:val="20"/>
        </w:rPr>
        <w:t xml:space="preserve">a project’s </w:t>
      </w:r>
      <w:r w:rsidRPr="00E540CA">
        <w:rPr>
          <w:rFonts w:ascii="Arial" w:hAnsi="Arial" w:cs="Arial"/>
          <w:color w:val="auto"/>
          <w:sz w:val="20"/>
        </w:rPr>
        <w:t xml:space="preserve">life; computed as average annual profits divided by average investment; not based on cash flow </w:t>
      </w:r>
    </w:p>
    <w:p w:rsidR="00A4586C" w:rsidRPr="00E540CA" w:rsidRDefault="00A4586C">
      <w:pPr>
        <w:pStyle w:val="PlainText"/>
        <w:spacing w:before="220"/>
        <w:rPr>
          <w:rFonts w:ascii="Arial" w:hAnsi="Arial" w:cs="Arial"/>
          <w:color w:val="auto"/>
          <w:sz w:val="20"/>
        </w:rPr>
      </w:pPr>
      <w:r w:rsidRPr="00E540CA">
        <w:rPr>
          <w:rFonts w:ascii="Arial" w:hAnsi="Arial" w:cs="Arial"/>
          <w:b/>
          <w:color w:val="auto"/>
          <w:sz w:val="20"/>
        </w:rPr>
        <w:t>Annuity</w:t>
      </w:r>
      <w:r w:rsidR="00421F77" w:rsidRPr="00E540CA">
        <w:rPr>
          <w:rFonts w:ascii="Arial" w:hAnsi="Arial" w:cs="Arial"/>
          <w:b/>
          <w:color w:val="auto"/>
          <w:sz w:val="20"/>
        </w:rPr>
        <w:t>:</w:t>
      </w:r>
      <w:r w:rsidRPr="00E540CA">
        <w:rPr>
          <w:rFonts w:ascii="Arial" w:hAnsi="Arial" w:cs="Arial"/>
          <w:color w:val="auto"/>
          <w:sz w:val="20"/>
        </w:rPr>
        <w:t xml:space="preserve"> a series of equal cash flows (either positive or negative) </w:t>
      </w:r>
      <w:r w:rsidR="00E154D3" w:rsidRPr="00E540CA">
        <w:rPr>
          <w:rFonts w:ascii="Arial" w:hAnsi="Arial" w:cs="Arial"/>
          <w:color w:val="auto"/>
          <w:sz w:val="20"/>
        </w:rPr>
        <w:t>over time</w:t>
      </w:r>
    </w:p>
    <w:p w:rsidR="00A4586C" w:rsidRPr="00E540CA" w:rsidRDefault="00A4586C">
      <w:pPr>
        <w:pStyle w:val="PlainText"/>
        <w:spacing w:before="220"/>
        <w:rPr>
          <w:rFonts w:ascii="Arial" w:hAnsi="Arial" w:cs="Arial"/>
          <w:color w:val="auto"/>
          <w:sz w:val="20"/>
        </w:rPr>
      </w:pPr>
      <w:r w:rsidRPr="00E540CA">
        <w:rPr>
          <w:rFonts w:ascii="Arial" w:hAnsi="Arial" w:cs="Arial"/>
          <w:b/>
          <w:color w:val="auto"/>
          <w:sz w:val="20"/>
        </w:rPr>
        <w:t>Annuity due</w:t>
      </w:r>
      <w:r w:rsidR="00421F77" w:rsidRPr="00E540CA">
        <w:rPr>
          <w:rFonts w:ascii="Arial" w:hAnsi="Arial" w:cs="Arial"/>
          <w:b/>
          <w:color w:val="auto"/>
          <w:sz w:val="20"/>
        </w:rPr>
        <w:t>:</w:t>
      </w:r>
      <w:r w:rsidRPr="00E540CA">
        <w:rPr>
          <w:rFonts w:ascii="Arial" w:hAnsi="Arial" w:cs="Arial"/>
          <w:color w:val="auto"/>
          <w:sz w:val="20"/>
        </w:rPr>
        <w:t xml:space="preserve"> a series of equal cash flows </w:t>
      </w:r>
      <w:r w:rsidR="009E3D63" w:rsidRPr="00E540CA">
        <w:rPr>
          <w:rFonts w:ascii="Arial" w:hAnsi="Arial" w:cs="Arial"/>
          <w:color w:val="auto"/>
          <w:sz w:val="20"/>
        </w:rPr>
        <w:t>r</w:t>
      </w:r>
      <w:r w:rsidRPr="00E540CA">
        <w:rPr>
          <w:rFonts w:ascii="Arial" w:hAnsi="Arial" w:cs="Arial"/>
          <w:color w:val="auto"/>
          <w:sz w:val="20"/>
        </w:rPr>
        <w:t xml:space="preserve">eceived or paid at the beginning of a period </w:t>
      </w:r>
    </w:p>
    <w:p w:rsidR="00A4586C" w:rsidRPr="00E540CA" w:rsidRDefault="00A4586C">
      <w:pPr>
        <w:pStyle w:val="PlainText"/>
        <w:spacing w:before="220"/>
        <w:rPr>
          <w:rFonts w:ascii="Arial" w:hAnsi="Arial" w:cs="Arial"/>
          <w:color w:val="auto"/>
          <w:sz w:val="20"/>
        </w:rPr>
      </w:pPr>
      <w:r w:rsidRPr="00E540CA">
        <w:rPr>
          <w:rFonts w:ascii="Arial" w:hAnsi="Arial" w:cs="Arial"/>
          <w:b/>
          <w:color w:val="auto"/>
          <w:sz w:val="20"/>
        </w:rPr>
        <w:t>Capital asset</w:t>
      </w:r>
      <w:r w:rsidR="00293A28" w:rsidRPr="00E540CA">
        <w:rPr>
          <w:rFonts w:ascii="Arial" w:hAnsi="Arial" w:cs="Arial"/>
          <w:b/>
          <w:color w:val="auto"/>
          <w:sz w:val="20"/>
        </w:rPr>
        <w:t>s</w:t>
      </w:r>
      <w:r w:rsidR="00421F77" w:rsidRPr="00E540CA">
        <w:rPr>
          <w:rFonts w:ascii="Arial" w:hAnsi="Arial" w:cs="Arial"/>
          <w:b/>
          <w:color w:val="auto"/>
          <w:sz w:val="20"/>
        </w:rPr>
        <w:t>:</w:t>
      </w:r>
      <w:r w:rsidR="00293A28" w:rsidRPr="00E540CA">
        <w:rPr>
          <w:rFonts w:ascii="Arial" w:hAnsi="Arial" w:cs="Arial"/>
          <w:color w:val="auto"/>
          <w:sz w:val="20"/>
        </w:rPr>
        <w:t xml:space="preserve"> lo</w:t>
      </w:r>
      <w:r w:rsidRPr="00E540CA">
        <w:rPr>
          <w:rFonts w:ascii="Arial" w:hAnsi="Arial" w:cs="Arial"/>
          <w:color w:val="auto"/>
          <w:sz w:val="20"/>
        </w:rPr>
        <w:t>n</w:t>
      </w:r>
      <w:r w:rsidR="00293A28" w:rsidRPr="00E540CA">
        <w:rPr>
          <w:rFonts w:ascii="Arial" w:hAnsi="Arial" w:cs="Arial"/>
          <w:color w:val="auto"/>
          <w:sz w:val="20"/>
        </w:rPr>
        <w:t>g-term</w:t>
      </w:r>
      <w:r w:rsidRPr="00E540CA">
        <w:rPr>
          <w:rFonts w:ascii="Arial" w:hAnsi="Arial" w:cs="Arial"/>
          <w:color w:val="auto"/>
          <w:sz w:val="20"/>
        </w:rPr>
        <w:t xml:space="preserve"> asset</w:t>
      </w:r>
      <w:r w:rsidR="00293A28" w:rsidRPr="00E540CA">
        <w:rPr>
          <w:rFonts w:ascii="Arial" w:hAnsi="Arial" w:cs="Arial"/>
          <w:color w:val="auto"/>
          <w:sz w:val="20"/>
        </w:rPr>
        <w:t>s</w:t>
      </w:r>
      <w:r w:rsidRPr="00E540CA">
        <w:rPr>
          <w:rFonts w:ascii="Arial" w:hAnsi="Arial" w:cs="Arial"/>
          <w:color w:val="auto"/>
          <w:sz w:val="20"/>
        </w:rPr>
        <w:t xml:space="preserve"> used to generate</w:t>
      </w:r>
      <w:r w:rsidR="00293A28" w:rsidRPr="00E540CA">
        <w:rPr>
          <w:rFonts w:ascii="Arial" w:hAnsi="Arial" w:cs="Arial"/>
          <w:color w:val="auto"/>
          <w:sz w:val="20"/>
        </w:rPr>
        <w:t xml:space="preserve"> future</w:t>
      </w:r>
      <w:r w:rsidRPr="00E540CA">
        <w:rPr>
          <w:rFonts w:ascii="Arial" w:hAnsi="Arial" w:cs="Arial"/>
          <w:color w:val="auto"/>
          <w:sz w:val="20"/>
        </w:rPr>
        <w:t xml:space="preserve"> revenues or cost savings </w:t>
      </w:r>
      <w:r w:rsidR="00293A28" w:rsidRPr="00E540CA">
        <w:rPr>
          <w:rFonts w:ascii="Arial" w:hAnsi="Arial" w:cs="Arial"/>
          <w:color w:val="auto"/>
          <w:sz w:val="20"/>
        </w:rPr>
        <w:t>or to</w:t>
      </w:r>
      <w:r w:rsidRPr="00E540CA">
        <w:rPr>
          <w:rFonts w:ascii="Arial" w:hAnsi="Arial" w:cs="Arial"/>
          <w:color w:val="auto"/>
          <w:sz w:val="20"/>
        </w:rPr>
        <w:t xml:space="preserve"> provid</w:t>
      </w:r>
      <w:r w:rsidR="00293A28" w:rsidRPr="00E540CA">
        <w:rPr>
          <w:rFonts w:ascii="Arial" w:hAnsi="Arial" w:cs="Arial"/>
          <w:color w:val="auto"/>
          <w:sz w:val="20"/>
        </w:rPr>
        <w:t>e</w:t>
      </w:r>
      <w:r w:rsidRPr="00E540CA">
        <w:rPr>
          <w:rFonts w:ascii="Arial" w:hAnsi="Arial" w:cs="Arial"/>
          <w:color w:val="auto"/>
          <w:sz w:val="20"/>
        </w:rPr>
        <w:t xml:space="preserve"> </w:t>
      </w:r>
      <w:r w:rsidR="00293A28" w:rsidRPr="00E540CA">
        <w:rPr>
          <w:rFonts w:ascii="Arial" w:hAnsi="Arial" w:cs="Arial"/>
          <w:color w:val="auto"/>
          <w:sz w:val="20"/>
        </w:rPr>
        <w:t>distribution,</w:t>
      </w:r>
      <w:r w:rsidRPr="00E540CA">
        <w:rPr>
          <w:rFonts w:ascii="Arial" w:hAnsi="Arial" w:cs="Arial"/>
          <w:color w:val="auto"/>
          <w:sz w:val="20"/>
        </w:rPr>
        <w:t xml:space="preserve"> service</w:t>
      </w:r>
      <w:r w:rsidR="00293A28" w:rsidRPr="00E540CA">
        <w:rPr>
          <w:rFonts w:ascii="Arial" w:hAnsi="Arial" w:cs="Arial"/>
          <w:color w:val="auto"/>
          <w:sz w:val="20"/>
        </w:rPr>
        <w:t>, or production</w:t>
      </w:r>
      <w:r w:rsidRPr="00E540CA">
        <w:rPr>
          <w:rFonts w:ascii="Arial" w:hAnsi="Arial" w:cs="Arial"/>
          <w:color w:val="auto"/>
          <w:sz w:val="20"/>
        </w:rPr>
        <w:t xml:space="preserve"> capa</w:t>
      </w:r>
      <w:r w:rsidR="00293A28" w:rsidRPr="00E540CA">
        <w:rPr>
          <w:rFonts w:ascii="Arial" w:hAnsi="Arial" w:cs="Arial"/>
          <w:color w:val="auto"/>
          <w:sz w:val="20"/>
        </w:rPr>
        <w:t>city</w:t>
      </w:r>
    </w:p>
    <w:p w:rsidR="00A4586C" w:rsidRPr="00E540CA" w:rsidRDefault="00A4586C">
      <w:pPr>
        <w:pStyle w:val="PlainText"/>
        <w:spacing w:before="220"/>
        <w:rPr>
          <w:rFonts w:ascii="Arial" w:hAnsi="Arial" w:cs="Arial"/>
          <w:color w:val="auto"/>
          <w:sz w:val="20"/>
        </w:rPr>
      </w:pPr>
      <w:r w:rsidRPr="00E540CA">
        <w:rPr>
          <w:rFonts w:ascii="Arial" w:hAnsi="Arial" w:cs="Arial"/>
          <w:b/>
          <w:color w:val="auto"/>
          <w:sz w:val="20"/>
        </w:rPr>
        <w:t>Capital budgeting</w:t>
      </w:r>
      <w:r w:rsidR="00421F77" w:rsidRPr="00E540CA">
        <w:rPr>
          <w:rFonts w:ascii="Arial" w:hAnsi="Arial" w:cs="Arial"/>
          <w:b/>
          <w:color w:val="auto"/>
          <w:sz w:val="20"/>
        </w:rPr>
        <w:t>:</w:t>
      </w:r>
      <w:r w:rsidRPr="00E540CA">
        <w:rPr>
          <w:rFonts w:ascii="Arial" w:hAnsi="Arial" w:cs="Arial"/>
          <w:color w:val="auto"/>
          <w:sz w:val="20"/>
        </w:rPr>
        <w:t xml:space="preserve"> the evaluation</w:t>
      </w:r>
      <w:r w:rsidR="00293A28" w:rsidRPr="00E540CA">
        <w:rPr>
          <w:rFonts w:ascii="Arial" w:hAnsi="Arial" w:cs="Arial"/>
          <w:color w:val="auto"/>
          <w:sz w:val="20"/>
        </w:rPr>
        <w:t xml:space="preserve"> and ranking</w:t>
      </w:r>
      <w:r w:rsidRPr="00E540CA">
        <w:rPr>
          <w:rFonts w:ascii="Arial" w:hAnsi="Arial" w:cs="Arial"/>
          <w:color w:val="auto"/>
          <w:sz w:val="20"/>
        </w:rPr>
        <w:t xml:space="preserve"> of</w:t>
      </w:r>
      <w:r w:rsidR="00293A28" w:rsidRPr="00E540CA">
        <w:rPr>
          <w:rFonts w:ascii="Arial" w:hAnsi="Arial" w:cs="Arial"/>
          <w:color w:val="auto"/>
          <w:sz w:val="20"/>
        </w:rPr>
        <w:t xml:space="preserve"> alternative</w:t>
      </w:r>
      <w:r w:rsidRPr="00E540CA">
        <w:rPr>
          <w:rFonts w:ascii="Arial" w:hAnsi="Arial" w:cs="Arial"/>
          <w:color w:val="auto"/>
          <w:sz w:val="20"/>
        </w:rPr>
        <w:t xml:space="preserve"> future </w:t>
      </w:r>
      <w:r w:rsidR="00293A28" w:rsidRPr="00E540CA">
        <w:rPr>
          <w:rFonts w:ascii="Arial" w:hAnsi="Arial" w:cs="Arial"/>
          <w:color w:val="auto"/>
          <w:sz w:val="20"/>
        </w:rPr>
        <w:t>investments</w:t>
      </w:r>
      <w:r w:rsidR="00E349BD">
        <w:rPr>
          <w:rFonts w:ascii="Arial" w:hAnsi="Arial" w:cs="Arial"/>
          <w:color w:val="auto"/>
          <w:sz w:val="20"/>
        </w:rPr>
        <w:t xml:space="preserve"> in order</w:t>
      </w:r>
      <w:r w:rsidR="00293A28" w:rsidRPr="00E540CA">
        <w:rPr>
          <w:rFonts w:ascii="Arial" w:hAnsi="Arial" w:cs="Arial"/>
          <w:color w:val="auto"/>
          <w:sz w:val="20"/>
        </w:rPr>
        <w:t xml:space="preserve"> to allocate </w:t>
      </w:r>
      <w:r w:rsidR="009E3D63" w:rsidRPr="00E540CA">
        <w:rPr>
          <w:rFonts w:ascii="Arial" w:hAnsi="Arial" w:cs="Arial"/>
          <w:color w:val="auto"/>
          <w:sz w:val="20"/>
        </w:rPr>
        <w:t xml:space="preserve">limited resources </w:t>
      </w:r>
      <w:r w:rsidRPr="00E540CA">
        <w:rPr>
          <w:rFonts w:ascii="Arial" w:hAnsi="Arial" w:cs="Arial"/>
          <w:color w:val="auto"/>
          <w:sz w:val="20"/>
        </w:rPr>
        <w:t>effectively and effici</w:t>
      </w:r>
      <w:r w:rsidR="009E3D63" w:rsidRPr="00E540CA">
        <w:rPr>
          <w:rFonts w:ascii="Arial" w:hAnsi="Arial" w:cs="Arial"/>
          <w:color w:val="auto"/>
          <w:sz w:val="20"/>
        </w:rPr>
        <w:t>ently</w:t>
      </w:r>
    </w:p>
    <w:p w:rsidR="00A4586C" w:rsidRPr="00E540CA" w:rsidRDefault="00A4586C">
      <w:pPr>
        <w:pStyle w:val="PlainText"/>
        <w:spacing w:before="220"/>
        <w:rPr>
          <w:rFonts w:ascii="Arial" w:hAnsi="Arial" w:cs="Arial"/>
          <w:color w:val="auto"/>
          <w:sz w:val="20"/>
        </w:rPr>
      </w:pPr>
      <w:r w:rsidRPr="00E540CA">
        <w:rPr>
          <w:rFonts w:ascii="Arial" w:hAnsi="Arial" w:cs="Arial"/>
          <w:b/>
          <w:color w:val="auto"/>
          <w:sz w:val="20"/>
        </w:rPr>
        <w:t>Cash flow</w:t>
      </w:r>
      <w:r w:rsidR="00421F77" w:rsidRPr="00E540CA">
        <w:rPr>
          <w:rFonts w:ascii="Arial" w:hAnsi="Arial" w:cs="Arial"/>
          <w:b/>
          <w:color w:val="auto"/>
          <w:sz w:val="20"/>
        </w:rPr>
        <w:t>:</w:t>
      </w:r>
      <w:r w:rsidRPr="00E540CA">
        <w:rPr>
          <w:rFonts w:ascii="Arial" w:hAnsi="Arial" w:cs="Arial"/>
          <w:color w:val="auto"/>
          <w:sz w:val="20"/>
        </w:rPr>
        <w:t xml:space="preserve"> receipt</w:t>
      </w:r>
      <w:r w:rsidR="00293A28" w:rsidRPr="00E540CA">
        <w:rPr>
          <w:rFonts w:ascii="Arial" w:hAnsi="Arial" w:cs="Arial"/>
          <w:color w:val="auto"/>
          <w:sz w:val="20"/>
        </w:rPr>
        <w:t>s</w:t>
      </w:r>
      <w:r w:rsidRPr="00E540CA">
        <w:rPr>
          <w:rFonts w:ascii="Arial" w:hAnsi="Arial" w:cs="Arial"/>
          <w:color w:val="auto"/>
          <w:sz w:val="20"/>
        </w:rPr>
        <w:t xml:space="preserve"> or disbursement</w:t>
      </w:r>
      <w:r w:rsidR="00293A28" w:rsidRPr="00E540CA">
        <w:rPr>
          <w:rFonts w:ascii="Arial" w:hAnsi="Arial" w:cs="Arial"/>
          <w:color w:val="auto"/>
          <w:sz w:val="20"/>
        </w:rPr>
        <w:t>s</w:t>
      </w:r>
      <w:r w:rsidRPr="00E540CA">
        <w:rPr>
          <w:rFonts w:ascii="Arial" w:hAnsi="Arial" w:cs="Arial"/>
          <w:color w:val="auto"/>
          <w:sz w:val="20"/>
        </w:rPr>
        <w:t xml:space="preserve"> of cash; </w:t>
      </w:r>
      <w:r w:rsidR="009E3D63" w:rsidRPr="00E540CA">
        <w:rPr>
          <w:rFonts w:ascii="Arial" w:hAnsi="Arial" w:cs="Arial"/>
          <w:color w:val="auto"/>
          <w:sz w:val="20"/>
        </w:rPr>
        <w:t xml:space="preserve">in </w:t>
      </w:r>
      <w:r w:rsidRPr="00E540CA">
        <w:rPr>
          <w:rFonts w:ascii="Arial" w:hAnsi="Arial" w:cs="Arial"/>
          <w:color w:val="auto"/>
          <w:sz w:val="20"/>
        </w:rPr>
        <w:t>capital budgeting,</w:t>
      </w:r>
      <w:r w:rsidR="009E3D63" w:rsidRPr="00E540CA">
        <w:rPr>
          <w:rFonts w:ascii="Arial" w:hAnsi="Arial" w:cs="Arial"/>
          <w:color w:val="auto"/>
          <w:sz w:val="20"/>
        </w:rPr>
        <w:t xml:space="preserve"> </w:t>
      </w:r>
      <w:r w:rsidRPr="00E540CA">
        <w:rPr>
          <w:rFonts w:ascii="Arial" w:hAnsi="Arial" w:cs="Arial"/>
          <w:color w:val="auto"/>
          <w:sz w:val="20"/>
        </w:rPr>
        <w:t xml:space="preserve">cash flows </w:t>
      </w:r>
      <w:r w:rsidR="009E3D63" w:rsidRPr="00E540CA">
        <w:rPr>
          <w:rFonts w:ascii="Arial" w:hAnsi="Arial" w:cs="Arial"/>
          <w:color w:val="auto"/>
          <w:sz w:val="20"/>
        </w:rPr>
        <w:t xml:space="preserve">that </w:t>
      </w:r>
      <w:r w:rsidRPr="00E540CA">
        <w:rPr>
          <w:rFonts w:ascii="Arial" w:hAnsi="Arial" w:cs="Arial"/>
          <w:color w:val="auto"/>
          <w:sz w:val="20"/>
        </w:rPr>
        <w:t>arise from the purchase, operation, and disposition of capital asset</w:t>
      </w:r>
      <w:r w:rsidR="00293A28" w:rsidRPr="00E540CA">
        <w:rPr>
          <w:rFonts w:ascii="Arial" w:hAnsi="Arial" w:cs="Arial"/>
          <w:color w:val="auto"/>
          <w:sz w:val="20"/>
        </w:rPr>
        <w:t>s</w:t>
      </w:r>
    </w:p>
    <w:p w:rsidR="00A4586C" w:rsidRPr="00E540CA" w:rsidRDefault="00A4586C">
      <w:pPr>
        <w:pStyle w:val="PlainText"/>
        <w:spacing w:before="220"/>
        <w:rPr>
          <w:rFonts w:ascii="Arial" w:hAnsi="Arial" w:cs="Arial"/>
          <w:color w:val="auto"/>
          <w:sz w:val="20"/>
        </w:rPr>
      </w:pPr>
      <w:r w:rsidRPr="00E540CA">
        <w:rPr>
          <w:rFonts w:ascii="Arial" w:hAnsi="Arial" w:cs="Arial"/>
          <w:b/>
          <w:color w:val="auto"/>
          <w:sz w:val="20"/>
        </w:rPr>
        <w:t>Compound interest</w:t>
      </w:r>
      <w:r w:rsidR="00421F77" w:rsidRPr="00E540CA">
        <w:rPr>
          <w:rFonts w:ascii="Arial" w:hAnsi="Arial" w:cs="Arial"/>
          <w:b/>
          <w:color w:val="auto"/>
          <w:sz w:val="20"/>
        </w:rPr>
        <w:t>:</w:t>
      </w:r>
      <w:r w:rsidRPr="00E540CA">
        <w:rPr>
          <w:rFonts w:ascii="Arial" w:hAnsi="Arial" w:cs="Arial"/>
          <w:color w:val="auto"/>
          <w:sz w:val="20"/>
        </w:rPr>
        <w:t xml:space="preserve"> a method of determining interest in which interest that was earned in prior periods is added to the original investment so that, in each successive period, interest is earned on both principal and interest </w:t>
      </w:r>
    </w:p>
    <w:p w:rsidR="00A4586C" w:rsidRPr="00E540CA" w:rsidRDefault="00A4586C">
      <w:pPr>
        <w:pStyle w:val="PlainText"/>
        <w:spacing w:before="220"/>
        <w:rPr>
          <w:rFonts w:ascii="Arial" w:hAnsi="Arial" w:cs="Arial"/>
          <w:color w:val="auto"/>
          <w:sz w:val="20"/>
        </w:rPr>
      </w:pPr>
      <w:r w:rsidRPr="00E540CA">
        <w:rPr>
          <w:rFonts w:ascii="Arial" w:hAnsi="Arial" w:cs="Arial"/>
          <w:b/>
          <w:color w:val="auto"/>
          <w:sz w:val="20"/>
        </w:rPr>
        <w:t>Compounding period</w:t>
      </w:r>
      <w:r w:rsidR="00421F77" w:rsidRPr="00E540CA">
        <w:rPr>
          <w:rFonts w:ascii="Arial" w:hAnsi="Arial" w:cs="Arial"/>
          <w:b/>
          <w:color w:val="auto"/>
          <w:sz w:val="20"/>
        </w:rPr>
        <w:t>:</w:t>
      </w:r>
      <w:r w:rsidRPr="00E540CA">
        <w:rPr>
          <w:rFonts w:ascii="Arial" w:hAnsi="Arial" w:cs="Arial"/>
          <w:color w:val="auto"/>
          <w:sz w:val="20"/>
        </w:rPr>
        <w:t xml:space="preserve"> the time between each interest computation </w:t>
      </w:r>
    </w:p>
    <w:p w:rsidR="00A4586C" w:rsidRPr="00E540CA" w:rsidRDefault="00A4586C">
      <w:pPr>
        <w:pStyle w:val="PlainText"/>
        <w:spacing w:before="220"/>
        <w:rPr>
          <w:rFonts w:ascii="Arial" w:hAnsi="Arial" w:cs="Arial"/>
          <w:color w:val="auto"/>
          <w:sz w:val="20"/>
        </w:rPr>
      </w:pPr>
      <w:r w:rsidRPr="00E540CA">
        <w:rPr>
          <w:rFonts w:ascii="Arial" w:hAnsi="Arial" w:cs="Arial"/>
          <w:b/>
          <w:color w:val="auto"/>
          <w:sz w:val="20"/>
        </w:rPr>
        <w:t>Cost of capital</w:t>
      </w:r>
      <w:r w:rsidRPr="00E540CA">
        <w:rPr>
          <w:rFonts w:ascii="Arial" w:hAnsi="Arial" w:cs="Arial"/>
          <w:color w:val="auto"/>
          <w:sz w:val="20"/>
        </w:rPr>
        <w:t xml:space="preserve"> </w:t>
      </w:r>
      <w:r w:rsidRPr="00E540CA">
        <w:rPr>
          <w:rFonts w:ascii="Arial" w:hAnsi="Arial" w:cs="Arial"/>
          <w:b/>
          <w:color w:val="auto"/>
          <w:sz w:val="20"/>
        </w:rPr>
        <w:t>(COC)</w:t>
      </w:r>
      <w:r w:rsidR="00421F77" w:rsidRPr="00E540CA">
        <w:rPr>
          <w:rFonts w:ascii="Arial" w:hAnsi="Arial" w:cs="Arial"/>
          <w:b/>
          <w:color w:val="auto"/>
          <w:sz w:val="20"/>
        </w:rPr>
        <w:t>:</w:t>
      </w:r>
      <w:r w:rsidRPr="00E540CA">
        <w:rPr>
          <w:rFonts w:ascii="Arial" w:hAnsi="Arial" w:cs="Arial"/>
          <w:b/>
          <w:color w:val="auto"/>
          <w:sz w:val="20"/>
        </w:rPr>
        <w:t xml:space="preserve"> </w:t>
      </w:r>
      <w:r w:rsidRPr="00E540CA">
        <w:rPr>
          <w:rFonts w:ascii="Arial" w:hAnsi="Arial" w:cs="Arial"/>
          <w:color w:val="auto"/>
          <w:sz w:val="20"/>
        </w:rPr>
        <w:t>the weighted average cost of the various sources of funds (debt and equity) that compose a firm’s financial structure</w:t>
      </w:r>
    </w:p>
    <w:p w:rsidR="00F80F70" w:rsidRPr="00E540CA" w:rsidRDefault="00F80F70" w:rsidP="00F80F70">
      <w:pPr>
        <w:pStyle w:val="PlainText"/>
        <w:spacing w:before="220"/>
        <w:rPr>
          <w:rFonts w:ascii="Arial" w:hAnsi="Arial" w:cs="Arial"/>
          <w:color w:val="auto"/>
          <w:sz w:val="20"/>
        </w:rPr>
      </w:pPr>
      <w:r w:rsidRPr="00E540CA">
        <w:rPr>
          <w:rFonts w:ascii="Arial" w:hAnsi="Arial" w:cs="Arial"/>
          <w:b/>
          <w:color w:val="auto"/>
          <w:sz w:val="20"/>
        </w:rPr>
        <w:t>Discount rate:</w:t>
      </w:r>
      <w:r w:rsidRPr="00E540CA">
        <w:rPr>
          <w:rFonts w:ascii="Arial" w:hAnsi="Arial" w:cs="Arial"/>
          <w:color w:val="auto"/>
          <w:sz w:val="20"/>
        </w:rPr>
        <w:t xml:space="preserve"> the rate of return used to discount future cash flows to their present value amounts; it should equal or exceed an organization’s weighted average cost of capital</w:t>
      </w:r>
    </w:p>
    <w:p w:rsidR="00A4586C" w:rsidRPr="00E540CA" w:rsidRDefault="00A4586C">
      <w:pPr>
        <w:pStyle w:val="PlainText"/>
        <w:spacing w:before="220"/>
        <w:rPr>
          <w:rFonts w:ascii="Arial" w:hAnsi="Arial" w:cs="Arial"/>
          <w:color w:val="auto"/>
          <w:sz w:val="20"/>
        </w:rPr>
      </w:pPr>
      <w:r w:rsidRPr="00E540CA">
        <w:rPr>
          <w:rFonts w:ascii="Arial" w:hAnsi="Arial" w:cs="Arial"/>
          <w:b/>
          <w:color w:val="auto"/>
          <w:sz w:val="20"/>
        </w:rPr>
        <w:t>Discounting</w:t>
      </w:r>
      <w:r w:rsidR="00421F77" w:rsidRPr="00E540CA">
        <w:rPr>
          <w:rFonts w:ascii="Arial" w:hAnsi="Arial" w:cs="Arial"/>
          <w:b/>
          <w:color w:val="auto"/>
          <w:sz w:val="20"/>
        </w:rPr>
        <w:t>:</w:t>
      </w:r>
      <w:r w:rsidRPr="00E540CA">
        <w:rPr>
          <w:rFonts w:ascii="Arial" w:hAnsi="Arial" w:cs="Arial"/>
          <w:color w:val="auto"/>
          <w:sz w:val="20"/>
        </w:rPr>
        <w:t xml:space="preserve"> the process of reducing future cash flows to present value amounts by removing the portion of the future values representing interest</w:t>
      </w:r>
    </w:p>
    <w:p w:rsidR="00A4586C" w:rsidRPr="00E540CA" w:rsidRDefault="00A4586C">
      <w:pPr>
        <w:pStyle w:val="PlainText"/>
        <w:spacing w:before="220"/>
        <w:rPr>
          <w:rFonts w:ascii="Arial" w:hAnsi="Arial" w:cs="Arial"/>
          <w:color w:val="auto"/>
          <w:sz w:val="20"/>
        </w:rPr>
      </w:pPr>
      <w:r w:rsidRPr="00E540CA">
        <w:rPr>
          <w:rFonts w:ascii="Arial" w:hAnsi="Arial" w:cs="Arial"/>
          <w:b/>
          <w:color w:val="auto"/>
          <w:sz w:val="20"/>
        </w:rPr>
        <w:t>Financing decision</w:t>
      </w:r>
      <w:r w:rsidR="00421F77" w:rsidRPr="00E540CA">
        <w:rPr>
          <w:rFonts w:ascii="Arial" w:hAnsi="Arial" w:cs="Arial"/>
          <w:b/>
          <w:color w:val="auto"/>
          <w:sz w:val="20"/>
        </w:rPr>
        <w:t>:</w:t>
      </w:r>
      <w:r w:rsidRPr="00E540CA">
        <w:rPr>
          <w:rFonts w:ascii="Arial" w:hAnsi="Arial" w:cs="Arial"/>
          <w:color w:val="auto"/>
          <w:sz w:val="20"/>
        </w:rPr>
        <w:t xml:space="preserve"> a judgment regarding the method of raising capital to fund an investment</w:t>
      </w:r>
    </w:p>
    <w:p w:rsidR="00A4586C" w:rsidRPr="00E540CA" w:rsidRDefault="00A4586C">
      <w:pPr>
        <w:pStyle w:val="PlainText"/>
        <w:spacing w:before="220"/>
        <w:rPr>
          <w:rFonts w:ascii="Arial" w:hAnsi="Arial" w:cs="Arial"/>
          <w:color w:val="auto"/>
          <w:sz w:val="20"/>
        </w:rPr>
      </w:pPr>
      <w:r w:rsidRPr="00E540CA">
        <w:rPr>
          <w:rFonts w:ascii="Arial" w:hAnsi="Arial" w:cs="Arial"/>
          <w:b/>
          <w:color w:val="auto"/>
          <w:sz w:val="20"/>
        </w:rPr>
        <w:t>Future value</w:t>
      </w:r>
      <w:r w:rsidRPr="00E540CA">
        <w:rPr>
          <w:rFonts w:ascii="Arial" w:hAnsi="Arial" w:cs="Arial"/>
          <w:color w:val="auto"/>
          <w:sz w:val="20"/>
        </w:rPr>
        <w:t xml:space="preserve"> </w:t>
      </w:r>
      <w:r w:rsidRPr="00E540CA">
        <w:rPr>
          <w:rFonts w:ascii="Arial" w:hAnsi="Arial" w:cs="Arial"/>
          <w:b/>
          <w:color w:val="auto"/>
          <w:sz w:val="20"/>
        </w:rPr>
        <w:t>(FV)</w:t>
      </w:r>
      <w:r w:rsidR="00421F77" w:rsidRPr="00E540CA">
        <w:rPr>
          <w:rFonts w:ascii="Arial" w:hAnsi="Arial" w:cs="Arial"/>
          <w:b/>
          <w:color w:val="auto"/>
          <w:sz w:val="20"/>
        </w:rPr>
        <w:t>:</w:t>
      </w:r>
      <w:r w:rsidRPr="00E540CA">
        <w:rPr>
          <w:rFonts w:ascii="Arial" w:hAnsi="Arial" w:cs="Arial"/>
          <w:b/>
          <w:color w:val="auto"/>
          <w:sz w:val="20"/>
        </w:rPr>
        <w:t xml:space="preserve"> </w:t>
      </w:r>
      <w:r w:rsidRPr="00E540CA">
        <w:rPr>
          <w:rFonts w:ascii="Arial" w:hAnsi="Arial" w:cs="Arial"/>
          <w:color w:val="auto"/>
          <w:sz w:val="20"/>
        </w:rPr>
        <w:t xml:space="preserve">the amount to which one or more sums of money invested at a specified interest rate will grow over a specified number of time periods </w:t>
      </w:r>
    </w:p>
    <w:p w:rsidR="00A4586C" w:rsidRPr="00E540CA" w:rsidRDefault="00A4586C">
      <w:pPr>
        <w:pStyle w:val="PlainText"/>
        <w:spacing w:before="220"/>
        <w:rPr>
          <w:rFonts w:ascii="Arial" w:hAnsi="Arial" w:cs="Arial"/>
          <w:color w:val="auto"/>
          <w:sz w:val="20"/>
        </w:rPr>
      </w:pPr>
      <w:r w:rsidRPr="00E540CA">
        <w:rPr>
          <w:rFonts w:ascii="Arial" w:hAnsi="Arial" w:cs="Arial"/>
          <w:b/>
          <w:color w:val="auto"/>
          <w:sz w:val="20"/>
        </w:rPr>
        <w:t>Hurdle rate</w:t>
      </w:r>
      <w:r w:rsidR="00421F77" w:rsidRPr="00E540CA">
        <w:rPr>
          <w:rFonts w:ascii="Arial" w:hAnsi="Arial" w:cs="Arial"/>
          <w:b/>
          <w:color w:val="auto"/>
          <w:sz w:val="20"/>
        </w:rPr>
        <w:t>:</w:t>
      </w:r>
      <w:r w:rsidRPr="00E540CA">
        <w:rPr>
          <w:rFonts w:ascii="Arial" w:hAnsi="Arial" w:cs="Arial"/>
          <w:color w:val="auto"/>
          <w:sz w:val="20"/>
        </w:rPr>
        <w:t xml:space="preserve"> the rate of return specified as the lowest acceptable return on investment; it should generally be at least equal to the cost of capital; the hurdle rate is commonly the discount rate used in computing net present value amounts </w:t>
      </w:r>
    </w:p>
    <w:p w:rsidR="00A4586C" w:rsidRPr="00E540CA" w:rsidRDefault="00A4586C">
      <w:pPr>
        <w:pStyle w:val="PlainText"/>
        <w:spacing w:before="220"/>
        <w:rPr>
          <w:rFonts w:ascii="Arial" w:hAnsi="Arial" w:cs="Arial"/>
          <w:color w:val="auto"/>
          <w:sz w:val="20"/>
        </w:rPr>
      </w:pPr>
      <w:r w:rsidRPr="00E540CA">
        <w:rPr>
          <w:rFonts w:ascii="Arial" w:hAnsi="Arial" w:cs="Arial"/>
          <w:b/>
          <w:color w:val="auto"/>
          <w:sz w:val="20"/>
        </w:rPr>
        <w:t>Independent project</w:t>
      </w:r>
      <w:r w:rsidR="00BF629D" w:rsidRPr="00E540CA">
        <w:rPr>
          <w:rFonts w:ascii="Arial" w:hAnsi="Arial" w:cs="Arial"/>
          <w:b/>
          <w:color w:val="auto"/>
          <w:sz w:val="20"/>
        </w:rPr>
        <w:t>s</w:t>
      </w:r>
      <w:r w:rsidR="00421F77" w:rsidRPr="00E540CA">
        <w:rPr>
          <w:rFonts w:ascii="Arial" w:hAnsi="Arial" w:cs="Arial"/>
          <w:b/>
          <w:color w:val="auto"/>
          <w:sz w:val="20"/>
        </w:rPr>
        <w:t>:</w:t>
      </w:r>
      <w:r w:rsidR="00BF629D" w:rsidRPr="00E540CA">
        <w:rPr>
          <w:rFonts w:ascii="Arial" w:hAnsi="Arial" w:cs="Arial"/>
          <w:color w:val="auto"/>
          <w:sz w:val="20"/>
        </w:rPr>
        <w:t xml:space="preserve"> </w:t>
      </w:r>
      <w:r w:rsidRPr="00E540CA">
        <w:rPr>
          <w:rFonts w:ascii="Arial" w:hAnsi="Arial" w:cs="Arial"/>
          <w:color w:val="auto"/>
          <w:sz w:val="20"/>
        </w:rPr>
        <w:t>investment project</w:t>
      </w:r>
      <w:r w:rsidR="00BF629D" w:rsidRPr="00E540CA">
        <w:rPr>
          <w:rFonts w:ascii="Arial" w:hAnsi="Arial" w:cs="Arial"/>
          <w:color w:val="auto"/>
          <w:sz w:val="20"/>
        </w:rPr>
        <w:t>s</w:t>
      </w:r>
      <w:r w:rsidRPr="00E540CA">
        <w:rPr>
          <w:rFonts w:ascii="Arial" w:hAnsi="Arial" w:cs="Arial"/>
          <w:color w:val="auto"/>
          <w:sz w:val="20"/>
        </w:rPr>
        <w:t xml:space="preserve"> that ha</w:t>
      </w:r>
      <w:r w:rsidR="00BF629D" w:rsidRPr="00E540CA">
        <w:rPr>
          <w:rFonts w:ascii="Arial" w:hAnsi="Arial" w:cs="Arial"/>
          <w:color w:val="auto"/>
          <w:sz w:val="20"/>
        </w:rPr>
        <w:t>ve</w:t>
      </w:r>
      <w:r w:rsidRPr="00E540CA">
        <w:rPr>
          <w:rFonts w:ascii="Arial" w:hAnsi="Arial" w:cs="Arial"/>
          <w:color w:val="auto"/>
          <w:sz w:val="20"/>
        </w:rPr>
        <w:t xml:space="preserve"> no specific bearing on </w:t>
      </w:r>
      <w:r w:rsidR="00BF629D" w:rsidRPr="00E540CA">
        <w:rPr>
          <w:rFonts w:ascii="Arial" w:hAnsi="Arial" w:cs="Arial"/>
          <w:color w:val="auto"/>
          <w:sz w:val="20"/>
        </w:rPr>
        <w:t xml:space="preserve">one </w:t>
      </w:r>
      <w:r w:rsidRPr="00E540CA">
        <w:rPr>
          <w:rFonts w:ascii="Arial" w:hAnsi="Arial" w:cs="Arial"/>
          <w:color w:val="auto"/>
          <w:sz w:val="20"/>
        </w:rPr>
        <w:t>another</w:t>
      </w:r>
    </w:p>
    <w:p w:rsidR="00A4586C" w:rsidRPr="00E540CA" w:rsidRDefault="00A4586C">
      <w:pPr>
        <w:pStyle w:val="PlainText"/>
        <w:spacing w:before="220"/>
        <w:rPr>
          <w:rFonts w:ascii="Arial" w:hAnsi="Arial" w:cs="Arial"/>
          <w:color w:val="auto"/>
          <w:sz w:val="20"/>
        </w:rPr>
      </w:pPr>
      <w:r w:rsidRPr="00E540CA">
        <w:rPr>
          <w:rFonts w:ascii="Arial" w:hAnsi="Arial" w:cs="Arial"/>
          <w:b/>
          <w:color w:val="auto"/>
          <w:sz w:val="20"/>
        </w:rPr>
        <w:t>Internal rate of return</w:t>
      </w:r>
      <w:r w:rsidRPr="00E540CA">
        <w:rPr>
          <w:rFonts w:ascii="Arial" w:hAnsi="Arial" w:cs="Arial"/>
          <w:color w:val="auto"/>
          <w:sz w:val="20"/>
        </w:rPr>
        <w:t xml:space="preserve"> </w:t>
      </w:r>
      <w:r w:rsidRPr="00E540CA">
        <w:rPr>
          <w:rFonts w:ascii="Arial" w:hAnsi="Arial" w:cs="Arial"/>
          <w:b/>
          <w:color w:val="auto"/>
          <w:sz w:val="20"/>
        </w:rPr>
        <w:t>(IRR)</w:t>
      </w:r>
      <w:r w:rsidR="00421F77" w:rsidRPr="00E540CA">
        <w:rPr>
          <w:rFonts w:ascii="Arial" w:hAnsi="Arial" w:cs="Arial"/>
          <w:b/>
          <w:color w:val="auto"/>
          <w:sz w:val="20"/>
        </w:rPr>
        <w:t>:</w:t>
      </w:r>
      <w:r w:rsidRPr="00E540CA">
        <w:rPr>
          <w:rFonts w:ascii="Arial" w:hAnsi="Arial" w:cs="Arial"/>
          <w:b/>
          <w:color w:val="auto"/>
          <w:sz w:val="20"/>
        </w:rPr>
        <w:t xml:space="preserve"> </w:t>
      </w:r>
      <w:r w:rsidRPr="00E540CA">
        <w:rPr>
          <w:rFonts w:ascii="Arial" w:hAnsi="Arial" w:cs="Arial"/>
          <w:color w:val="auto"/>
          <w:sz w:val="20"/>
        </w:rPr>
        <w:t>the discount rate that causes the present value of the net cash inflows to equal the present value of the net cash outflows</w:t>
      </w:r>
    </w:p>
    <w:p w:rsidR="00A4586C" w:rsidRPr="00E540CA" w:rsidRDefault="00A4586C">
      <w:pPr>
        <w:pStyle w:val="PlainText"/>
        <w:spacing w:before="220"/>
        <w:rPr>
          <w:rFonts w:ascii="Arial" w:hAnsi="Arial" w:cs="Arial"/>
          <w:color w:val="auto"/>
          <w:sz w:val="20"/>
        </w:rPr>
      </w:pPr>
      <w:r w:rsidRPr="00E540CA">
        <w:rPr>
          <w:rFonts w:ascii="Arial" w:hAnsi="Arial" w:cs="Arial"/>
          <w:b/>
          <w:color w:val="auto"/>
          <w:sz w:val="20"/>
        </w:rPr>
        <w:t>Investment decision</w:t>
      </w:r>
      <w:r w:rsidR="00421F77" w:rsidRPr="00E540CA">
        <w:rPr>
          <w:rFonts w:ascii="Arial" w:hAnsi="Arial" w:cs="Arial"/>
          <w:b/>
          <w:color w:val="auto"/>
          <w:sz w:val="20"/>
        </w:rPr>
        <w:t>:</w:t>
      </w:r>
      <w:r w:rsidRPr="00E540CA">
        <w:rPr>
          <w:rFonts w:ascii="Arial" w:hAnsi="Arial" w:cs="Arial"/>
          <w:color w:val="auto"/>
          <w:sz w:val="20"/>
        </w:rPr>
        <w:t xml:space="preserve"> a judgment about which assets </w:t>
      </w:r>
      <w:r w:rsidR="00293A28" w:rsidRPr="00E540CA">
        <w:rPr>
          <w:rFonts w:ascii="Arial" w:hAnsi="Arial" w:cs="Arial"/>
          <w:color w:val="auto"/>
          <w:sz w:val="20"/>
        </w:rPr>
        <w:t>to</w:t>
      </w:r>
      <w:r w:rsidRPr="00E540CA">
        <w:rPr>
          <w:rFonts w:ascii="Arial" w:hAnsi="Arial" w:cs="Arial"/>
          <w:color w:val="auto"/>
          <w:sz w:val="20"/>
        </w:rPr>
        <w:t xml:space="preserve"> acquire</w:t>
      </w:r>
      <w:r w:rsidR="00293A28" w:rsidRPr="00E540CA">
        <w:rPr>
          <w:rFonts w:ascii="Arial" w:hAnsi="Arial" w:cs="Arial"/>
          <w:color w:val="auto"/>
          <w:sz w:val="20"/>
        </w:rPr>
        <w:t xml:space="preserve"> </w:t>
      </w:r>
      <w:r w:rsidRPr="00E540CA">
        <w:rPr>
          <w:rFonts w:ascii="Arial" w:hAnsi="Arial" w:cs="Arial"/>
          <w:color w:val="auto"/>
          <w:sz w:val="20"/>
        </w:rPr>
        <w:t xml:space="preserve">to </w:t>
      </w:r>
      <w:r w:rsidR="00293A28" w:rsidRPr="00E540CA">
        <w:rPr>
          <w:rFonts w:ascii="Arial" w:hAnsi="Arial" w:cs="Arial"/>
          <w:color w:val="auto"/>
          <w:sz w:val="20"/>
        </w:rPr>
        <w:t>accomplish an entity’s mission</w:t>
      </w:r>
    </w:p>
    <w:p w:rsidR="00A4586C" w:rsidRPr="00E540CA" w:rsidRDefault="00A4586C">
      <w:pPr>
        <w:pStyle w:val="PlainText"/>
        <w:spacing w:before="220"/>
        <w:rPr>
          <w:rFonts w:ascii="Arial" w:hAnsi="Arial" w:cs="Arial"/>
          <w:color w:val="auto"/>
          <w:sz w:val="20"/>
        </w:rPr>
      </w:pPr>
      <w:r w:rsidRPr="00E540CA">
        <w:rPr>
          <w:rFonts w:ascii="Arial" w:hAnsi="Arial" w:cs="Arial"/>
          <w:b/>
          <w:color w:val="auto"/>
          <w:sz w:val="20"/>
        </w:rPr>
        <w:t>Judgmental method (of risk adjustment)</w:t>
      </w:r>
      <w:r w:rsidR="00421F77" w:rsidRPr="00E540CA">
        <w:rPr>
          <w:rFonts w:ascii="Arial" w:hAnsi="Arial" w:cs="Arial"/>
          <w:b/>
          <w:color w:val="auto"/>
          <w:sz w:val="20"/>
        </w:rPr>
        <w:t>:</w:t>
      </w:r>
      <w:r w:rsidRPr="00E540CA">
        <w:rPr>
          <w:rFonts w:ascii="Arial" w:hAnsi="Arial" w:cs="Arial"/>
          <w:color w:val="auto"/>
          <w:sz w:val="20"/>
        </w:rPr>
        <w:t xml:space="preserve"> </w:t>
      </w:r>
      <w:r w:rsidR="009E3D63" w:rsidRPr="00E540CA">
        <w:rPr>
          <w:rFonts w:ascii="Arial" w:hAnsi="Arial" w:cs="Arial"/>
          <w:color w:val="auto"/>
          <w:sz w:val="20"/>
        </w:rPr>
        <w:t xml:space="preserve">method in which </w:t>
      </w:r>
      <w:r w:rsidRPr="00E540CA">
        <w:rPr>
          <w:rFonts w:ascii="Arial" w:hAnsi="Arial" w:cs="Arial"/>
          <w:color w:val="auto"/>
          <w:sz w:val="20"/>
        </w:rPr>
        <w:t>decision makers use logic and reasoning to decide whether a project provides an acceptable rate of return in relation to its risk</w:t>
      </w:r>
    </w:p>
    <w:p w:rsidR="00A4586C" w:rsidRPr="00E540CA" w:rsidRDefault="00A4586C">
      <w:pPr>
        <w:pStyle w:val="PlainText"/>
        <w:spacing w:before="220"/>
        <w:rPr>
          <w:rFonts w:ascii="Arial" w:hAnsi="Arial" w:cs="Arial"/>
          <w:color w:val="auto"/>
          <w:sz w:val="20"/>
        </w:rPr>
      </w:pPr>
      <w:r w:rsidRPr="00E540CA">
        <w:rPr>
          <w:rFonts w:ascii="Arial" w:hAnsi="Arial" w:cs="Arial"/>
          <w:b/>
          <w:color w:val="auto"/>
          <w:sz w:val="20"/>
        </w:rPr>
        <w:lastRenderedPageBreak/>
        <w:t>Mutually exclusive projects</w:t>
      </w:r>
      <w:r w:rsidR="00421F77" w:rsidRPr="00E540CA">
        <w:rPr>
          <w:rFonts w:ascii="Arial" w:hAnsi="Arial" w:cs="Arial"/>
          <w:b/>
          <w:color w:val="auto"/>
          <w:sz w:val="20"/>
        </w:rPr>
        <w:t>:</w:t>
      </w:r>
      <w:r w:rsidRPr="00E540CA">
        <w:rPr>
          <w:rFonts w:ascii="Arial" w:hAnsi="Arial" w:cs="Arial"/>
          <w:color w:val="auto"/>
          <w:sz w:val="20"/>
        </w:rPr>
        <w:t xml:space="preserve"> projects that fulfill the same function; one project will be chosen from such a group, excluding all others from further consideration because they would provide unneeded or redundant capability</w:t>
      </w:r>
    </w:p>
    <w:p w:rsidR="00A4586C" w:rsidRPr="00E540CA" w:rsidRDefault="00A4586C">
      <w:pPr>
        <w:pStyle w:val="PlainText"/>
        <w:spacing w:before="220"/>
        <w:rPr>
          <w:rFonts w:ascii="Arial" w:hAnsi="Arial" w:cs="Arial"/>
          <w:color w:val="auto"/>
          <w:sz w:val="20"/>
        </w:rPr>
      </w:pPr>
      <w:r w:rsidRPr="00E540CA">
        <w:rPr>
          <w:rFonts w:ascii="Arial" w:hAnsi="Arial" w:cs="Arial"/>
          <w:b/>
          <w:color w:val="auto"/>
          <w:sz w:val="20"/>
        </w:rPr>
        <w:t>Mutually inclusive projects</w:t>
      </w:r>
      <w:r w:rsidR="00421F77" w:rsidRPr="00E540CA">
        <w:rPr>
          <w:rFonts w:ascii="Arial" w:hAnsi="Arial" w:cs="Arial"/>
          <w:b/>
          <w:color w:val="auto"/>
          <w:sz w:val="20"/>
        </w:rPr>
        <w:t>:</w:t>
      </w:r>
      <w:r w:rsidRPr="00E540CA">
        <w:rPr>
          <w:rFonts w:ascii="Arial" w:hAnsi="Arial" w:cs="Arial"/>
          <w:color w:val="auto"/>
          <w:sz w:val="20"/>
        </w:rPr>
        <w:t xml:space="preserve"> a set of proposed capital projects that are all related; if the primary project is chosen, all related projects are also selected</w:t>
      </w:r>
    </w:p>
    <w:p w:rsidR="00A4586C" w:rsidRPr="00E540CA" w:rsidRDefault="00A4586C">
      <w:pPr>
        <w:pStyle w:val="PlainText"/>
        <w:spacing w:before="220"/>
        <w:rPr>
          <w:rFonts w:ascii="Arial" w:hAnsi="Arial" w:cs="Arial"/>
          <w:color w:val="auto"/>
          <w:sz w:val="20"/>
        </w:rPr>
      </w:pPr>
      <w:r w:rsidRPr="00E540CA">
        <w:rPr>
          <w:rFonts w:ascii="Arial" w:hAnsi="Arial" w:cs="Arial"/>
          <w:b/>
          <w:color w:val="auto"/>
          <w:sz w:val="20"/>
        </w:rPr>
        <w:t>Net present value</w:t>
      </w:r>
      <w:r w:rsidRPr="00E540CA">
        <w:rPr>
          <w:rFonts w:ascii="Arial" w:hAnsi="Arial" w:cs="Arial"/>
          <w:color w:val="auto"/>
          <w:sz w:val="20"/>
        </w:rPr>
        <w:t xml:space="preserve"> </w:t>
      </w:r>
      <w:r w:rsidRPr="00E540CA">
        <w:rPr>
          <w:rFonts w:ascii="Arial" w:hAnsi="Arial" w:cs="Arial"/>
          <w:b/>
          <w:color w:val="auto"/>
          <w:sz w:val="20"/>
        </w:rPr>
        <w:t>(NPV)</w:t>
      </w:r>
      <w:r w:rsidR="00421F77" w:rsidRPr="00E540CA">
        <w:rPr>
          <w:rFonts w:ascii="Arial" w:hAnsi="Arial" w:cs="Arial"/>
          <w:b/>
          <w:color w:val="auto"/>
          <w:sz w:val="20"/>
        </w:rPr>
        <w:t>:</w:t>
      </w:r>
      <w:r w:rsidRPr="00E540CA">
        <w:rPr>
          <w:rFonts w:ascii="Arial" w:hAnsi="Arial" w:cs="Arial"/>
          <w:b/>
          <w:color w:val="auto"/>
          <w:sz w:val="20"/>
        </w:rPr>
        <w:t xml:space="preserve"> </w:t>
      </w:r>
      <w:r w:rsidRPr="00E540CA">
        <w:rPr>
          <w:rFonts w:ascii="Arial" w:hAnsi="Arial" w:cs="Arial"/>
          <w:color w:val="auto"/>
          <w:sz w:val="20"/>
        </w:rPr>
        <w:t>the difference between the present values of all cash inflows and outflows for an investment project</w:t>
      </w:r>
    </w:p>
    <w:p w:rsidR="00A4586C" w:rsidRPr="00E540CA" w:rsidRDefault="00A4586C">
      <w:pPr>
        <w:pStyle w:val="PlainText"/>
        <w:spacing w:before="220"/>
        <w:rPr>
          <w:rFonts w:ascii="Arial" w:hAnsi="Arial" w:cs="Arial"/>
          <w:color w:val="auto"/>
          <w:sz w:val="20"/>
        </w:rPr>
      </w:pPr>
      <w:r w:rsidRPr="00E540CA">
        <w:rPr>
          <w:rFonts w:ascii="Arial" w:hAnsi="Arial" w:cs="Arial"/>
          <w:b/>
          <w:color w:val="auto"/>
          <w:sz w:val="20"/>
        </w:rPr>
        <w:t>Net present value method</w:t>
      </w:r>
      <w:r w:rsidR="00421F77" w:rsidRPr="00E540CA">
        <w:rPr>
          <w:rFonts w:ascii="Arial" w:hAnsi="Arial" w:cs="Arial"/>
          <w:b/>
          <w:color w:val="auto"/>
          <w:sz w:val="20"/>
        </w:rPr>
        <w:t>:</w:t>
      </w:r>
      <w:r w:rsidRPr="00E540CA">
        <w:rPr>
          <w:rFonts w:ascii="Arial" w:hAnsi="Arial" w:cs="Arial"/>
          <w:color w:val="auto"/>
          <w:sz w:val="20"/>
        </w:rPr>
        <w:t xml:space="preserve"> a process that uses the discounted cash flows of a project to determine whether the </w:t>
      </w:r>
      <w:proofErr w:type="gramStart"/>
      <w:r w:rsidRPr="00E540CA">
        <w:rPr>
          <w:rFonts w:ascii="Arial" w:hAnsi="Arial" w:cs="Arial"/>
          <w:color w:val="auto"/>
          <w:sz w:val="20"/>
        </w:rPr>
        <w:t>rate of return on that project is equal to, higher than, or lower</w:t>
      </w:r>
      <w:proofErr w:type="gramEnd"/>
      <w:r w:rsidRPr="00E540CA">
        <w:rPr>
          <w:rFonts w:ascii="Arial" w:hAnsi="Arial" w:cs="Arial"/>
          <w:color w:val="auto"/>
          <w:sz w:val="20"/>
        </w:rPr>
        <w:t xml:space="preserve"> than the desired rate of return</w:t>
      </w:r>
    </w:p>
    <w:p w:rsidR="00A4586C" w:rsidRPr="00E540CA" w:rsidRDefault="00A4586C">
      <w:pPr>
        <w:pStyle w:val="PlainText"/>
        <w:spacing w:before="220"/>
        <w:rPr>
          <w:rFonts w:ascii="Arial" w:hAnsi="Arial" w:cs="Arial"/>
          <w:color w:val="auto"/>
          <w:sz w:val="20"/>
        </w:rPr>
      </w:pPr>
      <w:r w:rsidRPr="00E540CA">
        <w:rPr>
          <w:rFonts w:ascii="Arial" w:hAnsi="Arial" w:cs="Arial"/>
          <w:b/>
          <w:color w:val="auto"/>
          <w:sz w:val="20"/>
        </w:rPr>
        <w:t>Ordinary annuity</w:t>
      </w:r>
      <w:r w:rsidR="00421F77" w:rsidRPr="00E540CA">
        <w:rPr>
          <w:rFonts w:ascii="Arial" w:hAnsi="Arial" w:cs="Arial"/>
          <w:b/>
          <w:color w:val="auto"/>
          <w:sz w:val="20"/>
        </w:rPr>
        <w:t>:</w:t>
      </w:r>
      <w:r w:rsidRPr="00E540CA">
        <w:rPr>
          <w:rFonts w:ascii="Arial" w:hAnsi="Arial" w:cs="Arial"/>
          <w:color w:val="auto"/>
          <w:sz w:val="20"/>
        </w:rPr>
        <w:t xml:space="preserve"> a series of equal cash flows received or paid at the end of a period </w:t>
      </w:r>
    </w:p>
    <w:p w:rsidR="00A4586C" w:rsidRPr="00E540CA" w:rsidRDefault="00A4586C">
      <w:pPr>
        <w:pStyle w:val="PlainText"/>
        <w:spacing w:before="220"/>
        <w:rPr>
          <w:rFonts w:ascii="Arial" w:hAnsi="Arial" w:cs="Arial"/>
          <w:color w:val="auto"/>
          <w:sz w:val="20"/>
        </w:rPr>
      </w:pPr>
      <w:r w:rsidRPr="00E540CA">
        <w:rPr>
          <w:rFonts w:ascii="Arial" w:hAnsi="Arial" w:cs="Arial"/>
          <w:b/>
          <w:color w:val="auto"/>
          <w:sz w:val="20"/>
        </w:rPr>
        <w:t>Payback period</w:t>
      </w:r>
      <w:r w:rsidR="00421F77" w:rsidRPr="00E540CA">
        <w:rPr>
          <w:rFonts w:ascii="Arial" w:hAnsi="Arial" w:cs="Arial"/>
          <w:b/>
          <w:color w:val="auto"/>
          <w:sz w:val="20"/>
        </w:rPr>
        <w:t>:</w:t>
      </w:r>
      <w:r w:rsidRPr="00E540CA">
        <w:rPr>
          <w:rFonts w:ascii="Arial" w:hAnsi="Arial" w:cs="Arial"/>
          <w:color w:val="auto"/>
          <w:sz w:val="20"/>
        </w:rPr>
        <w:t xml:space="preserve"> measures the time required for a project’s cash inflows to equal the original investment</w:t>
      </w:r>
    </w:p>
    <w:p w:rsidR="00A4586C" w:rsidRPr="00E540CA" w:rsidRDefault="00A4586C">
      <w:pPr>
        <w:pStyle w:val="PlainText"/>
        <w:spacing w:before="220"/>
        <w:rPr>
          <w:rFonts w:ascii="Arial" w:hAnsi="Arial" w:cs="Arial"/>
          <w:color w:val="auto"/>
          <w:sz w:val="20"/>
        </w:rPr>
      </w:pPr>
      <w:proofErr w:type="spellStart"/>
      <w:r w:rsidRPr="00E540CA">
        <w:rPr>
          <w:rFonts w:ascii="Arial" w:hAnsi="Arial" w:cs="Arial"/>
          <w:b/>
          <w:color w:val="auto"/>
          <w:sz w:val="20"/>
        </w:rPr>
        <w:t>Postinvestment</w:t>
      </w:r>
      <w:proofErr w:type="spellEnd"/>
      <w:r w:rsidRPr="00E540CA">
        <w:rPr>
          <w:rFonts w:ascii="Arial" w:hAnsi="Arial" w:cs="Arial"/>
          <w:b/>
          <w:color w:val="auto"/>
          <w:sz w:val="20"/>
        </w:rPr>
        <w:t xml:space="preserve"> audit</w:t>
      </w:r>
      <w:r w:rsidR="00421F77" w:rsidRPr="00E540CA">
        <w:rPr>
          <w:rFonts w:ascii="Arial" w:hAnsi="Arial" w:cs="Arial"/>
          <w:b/>
          <w:color w:val="auto"/>
          <w:sz w:val="20"/>
        </w:rPr>
        <w:t>:</w:t>
      </w:r>
      <w:r w:rsidRPr="00E540CA">
        <w:rPr>
          <w:rFonts w:ascii="Arial" w:hAnsi="Arial" w:cs="Arial"/>
          <w:color w:val="auto"/>
          <w:sz w:val="20"/>
        </w:rPr>
        <w:t xml:space="preserve"> the process of gathering information on the actual results of a capital project and comparing them to the expected results</w:t>
      </w:r>
    </w:p>
    <w:p w:rsidR="00A4586C" w:rsidRPr="00E540CA" w:rsidRDefault="00A4586C">
      <w:pPr>
        <w:pStyle w:val="PlainText"/>
        <w:spacing w:before="220"/>
        <w:rPr>
          <w:rFonts w:ascii="Arial" w:hAnsi="Arial" w:cs="Arial"/>
          <w:color w:val="auto"/>
          <w:sz w:val="20"/>
        </w:rPr>
      </w:pPr>
      <w:r w:rsidRPr="00E540CA">
        <w:rPr>
          <w:rFonts w:ascii="Arial" w:hAnsi="Arial" w:cs="Arial"/>
          <w:b/>
          <w:color w:val="auto"/>
          <w:sz w:val="20"/>
        </w:rPr>
        <w:t>Preference decision</w:t>
      </w:r>
      <w:r w:rsidR="00421F77" w:rsidRPr="00E540CA">
        <w:rPr>
          <w:rFonts w:ascii="Arial" w:hAnsi="Arial" w:cs="Arial"/>
          <w:b/>
          <w:color w:val="auto"/>
          <w:sz w:val="20"/>
        </w:rPr>
        <w:t>:</w:t>
      </w:r>
      <w:r w:rsidRPr="00E540CA">
        <w:rPr>
          <w:rFonts w:ascii="Arial" w:hAnsi="Arial" w:cs="Arial"/>
          <w:color w:val="auto"/>
          <w:sz w:val="20"/>
        </w:rPr>
        <w:t xml:space="preserve"> a decision where projects are ranked according to their impact on the achievement of company objectives </w:t>
      </w:r>
    </w:p>
    <w:p w:rsidR="00A4586C" w:rsidRPr="00E540CA" w:rsidRDefault="00A4586C">
      <w:pPr>
        <w:pStyle w:val="PlainText"/>
        <w:spacing w:before="220"/>
        <w:rPr>
          <w:rFonts w:ascii="Arial" w:hAnsi="Arial" w:cs="Arial"/>
          <w:color w:val="auto"/>
          <w:sz w:val="20"/>
        </w:rPr>
      </w:pPr>
      <w:r w:rsidRPr="00E540CA">
        <w:rPr>
          <w:rFonts w:ascii="Arial" w:hAnsi="Arial" w:cs="Arial"/>
          <w:b/>
          <w:color w:val="auto"/>
          <w:sz w:val="20"/>
        </w:rPr>
        <w:t>Present value</w:t>
      </w:r>
      <w:r w:rsidRPr="00E540CA">
        <w:rPr>
          <w:rFonts w:ascii="Arial" w:hAnsi="Arial" w:cs="Arial"/>
          <w:color w:val="auto"/>
          <w:sz w:val="20"/>
        </w:rPr>
        <w:t xml:space="preserve"> </w:t>
      </w:r>
      <w:r w:rsidRPr="00E540CA">
        <w:rPr>
          <w:rFonts w:ascii="Arial" w:hAnsi="Arial" w:cs="Arial"/>
          <w:b/>
          <w:color w:val="auto"/>
          <w:sz w:val="20"/>
        </w:rPr>
        <w:t>(PV)</w:t>
      </w:r>
      <w:r w:rsidR="00421F77" w:rsidRPr="00E540CA">
        <w:rPr>
          <w:rFonts w:ascii="Arial" w:hAnsi="Arial" w:cs="Arial"/>
          <w:b/>
          <w:color w:val="auto"/>
          <w:sz w:val="20"/>
        </w:rPr>
        <w:t>:</w:t>
      </w:r>
      <w:r w:rsidRPr="00E540CA">
        <w:rPr>
          <w:rFonts w:ascii="Arial" w:hAnsi="Arial" w:cs="Arial"/>
          <w:b/>
          <w:color w:val="auto"/>
          <w:sz w:val="20"/>
        </w:rPr>
        <w:t xml:space="preserve"> </w:t>
      </w:r>
      <w:r w:rsidRPr="00E540CA">
        <w:rPr>
          <w:rFonts w:ascii="Arial" w:hAnsi="Arial" w:cs="Arial"/>
          <w:color w:val="auto"/>
          <w:sz w:val="20"/>
        </w:rPr>
        <w:t>the amount that one or more future cash flows is worth currently, given a specified rate of interest</w:t>
      </w:r>
    </w:p>
    <w:p w:rsidR="00A4586C" w:rsidRPr="00E540CA" w:rsidRDefault="00A4586C">
      <w:pPr>
        <w:pStyle w:val="PlainText"/>
        <w:spacing w:before="220"/>
        <w:rPr>
          <w:rFonts w:ascii="Arial" w:hAnsi="Arial" w:cs="Arial"/>
          <w:color w:val="auto"/>
          <w:sz w:val="20"/>
        </w:rPr>
      </w:pPr>
      <w:r w:rsidRPr="00E540CA">
        <w:rPr>
          <w:rFonts w:ascii="Arial" w:hAnsi="Arial" w:cs="Arial"/>
          <w:b/>
          <w:color w:val="auto"/>
          <w:sz w:val="20"/>
        </w:rPr>
        <w:t>Profitability index</w:t>
      </w:r>
      <w:r w:rsidRPr="00E540CA">
        <w:rPr>
          <w:rFonts w:ascii="Arial" w:hAnsi="Arial" w:cs="Arial"/>
          <w:color w:val="auto"/>
          <w:sz w:val="20"/>
        </w:rPr>
        <w:t xml:space="preserve"> </w:t>
      </w:r>
      <w:r w:rsidRPr="00E540CA">
        <w:rPr>
          <w:rFonts w:ascii="Arial" w:hAnsi="Arial" w:cs="Arial"/>
          <w:b/>
          <w:color w:val="auto"/>
          <w:sz w:val="20"/>
        </w:rPr>
        <w:t>(PI)</w:t>
      </w:r>
      <w:r w:rsidR="00421F77" w:rsidRPr="00E540CA">
        <w:rPr>
          <w:rFonts w:ascii="Arial" w:hAnsi="Arial" w:cs="Arial"/>
          <w:b/>
          <w:color w:val="auto"/>
          <w:sz w:val="20"/>
        </w:rPr>
        <w:t>:</w:t>
      </w:r>
      <w:r w:rsidRPr="00E540CA">
        <w:rPr>
          <w:rFonts w:ascii="Arial" w:hAnsi="Arial" w:cs="Arial"/>
          <w:b/>
          <w:color w:val="auto"/>
          <w:sz w:val="20"/>
        </w:rPr>
        <w:t xml:space="preserve"> </w:t>
      </w:r>
      <w:r w:rsidRPr="00E540CA">
        <w:rPr>
          <w:rFonts w:ascii="Arial" w:hAnsi="Arial" w:cs="Arial"/>
          <w:color w:val="auto"/>
          <w:sz w:val="20"/>
        </w:rPr>
        <w:t xml:space="preserve">a ratio that compares the </w:t>
      </w:r>
      <w:r w:rsidR="00BF629D" w:rsidRPr="00E540CA">
        <w:rPr>
          <w:rFonts w:ascii="Arial" w:hAnsi="Arial" w:cs="Arial"/>
          <w:color w:val="auto"/>
          <w:sz w:val="20"/>
        </w:rPr>
        <w:t xml:space="preserve">total </w:t>
      </w:r>
      <w:r w:rsidRPr="00E540CA">
        <w:rPr>
          <w:rFonts w:ascii="Arial" w:hAnsi="Arial" w:cs="Arial"/>
          <w:color w:val="auto"/>
          <w:sz w:val="20"/>
        </w:rPr>
        <w:t xml:space="preserve">present value of </w:t>
      </w:r>
      <w:r w:rsidR="00BF629D" w:rsidRPr="00E540CA">
        <w:rPr>
          <w:rFonts w:ascii="Arial" w:hAnsi="Arial" w:cs="Arial"/>
          <w:color w:val="auto"/>
          <w:sz w:val="20"/>
        </w:rPr>
        <w:t xml:space="preserve">an investment’s net </w:t>
      </w:r>
      <w:r w:rsidRPr="00E540CA">
        <w:rPr>
          <w:rFonts w:ascii="Arial" w:hAnsi="Arial" w:cs="Arial"/>
          <w:color w:val="auto"/>
          <w:sz w:val="20"/>
        </w:rPr>
        <w:t xml:space="preserve">cash </w:t>
      </w:r>
      <w:r w:rsidR="00BF629D" w:rsidRPr="00E540CA">
        <w:rPr>
          <w:rFonts w:ascii="Arial" w:hAnsi="Arial" w:cs="Arial"/>
          <w:color w:val="auto"/>
          <w:sz w:val="20"/>
        </w:rPr>
        <w:t>in</w:t>
      </w:r>
      <w:r w:rsidRPr="00E540CA">
        <w:rPr>
          <w:rFonts w:ascii="Arial" w:hAnsi="Arial" w:cs="Arial"/>
          <w:color w:val="auto"/>
          <w:sz w:val="20"/>
        </w:rPr>
        <w:t>flows to the net investment</w:t>
      </w:r>
    </w:p>
    <w:p w:rsidR="00A4586C" w:rsidRPr="00E540CA" w:rsidRDefault="00A4586C">
      <w:pPr>
        <w:pStyle w:val="PlainText"/>
        <w:spacing w:before="220"/>
        <w:rPr>
          <w:rFonts w:ascii="Arial" w:hAnsi="Arial" w:cs="Arial"/>
          <w:color w:val="auto"/>
          <w:sz w:val="20"/>
        </w:rPr>
      </w:pPr>
      <w:r w:rsidRPr="00E540CA">
        <w:rPr>
          <w:rFonts w:ascii="Arial" w:hAnsi="Arial" w:cs="Arial"/>
          <w:b/>
          <w:color w:val="auto"/>
          <w:sz w:val="20"/>
        </w:rPr>
        <w:t>Reinvestment assumption</w:t>
      </w:r>
      <w:r w:rsidR="00421F77" w:rsidRPr="00E540CA">
        <w:rPr>
          <w:rFonts w:ascii="Arial" w:hAnsi="Arial" w:cs="Arial"/>
          <w:b/>
          <w:color w:val="auto"/>
          <w:sz w:val="20"/>
        </w:rPr>
        <w:t>:</w:t>
      </w:r>
      <w:r w:rsidRPr="00E540CA">
        <w:rPr>
          <w:rFonts w:ascii="Arial" w:hAnsi="Arial" w:cs="Arial"/>
          <w:color w:val="auto"/>
          <w:sz w:val="20"/>
        </w:rPr>
        <w:t xml:space="preserve"> an assumption made about the rates of return that will be earned by intermediate cash flows from a capital project; NPV and PI assume reinvestment at the discount rate</w:t>
      </w:r>
      <w:r w:rsidR="00E349BD">
        <w:rPr>
          <w:rFonts w:ascii="Arial" w:hAnsi="Arial" w:cs="Arial"/>
          <w:color w:val="auto"/>
          <w:sz w:val="20"/>
        </w:rPr>
        <w:t xml:space="preserve"> while</w:t>
      </w:r>
      <w:r w:rsidRPr="00E540CA">
        <w:rPr>
          <w:rFonts w:ascii="Arial" w:hAnsi="Arial" w:cs="Arial"/>
          <w:color w:val="auto"/>
          <w:sz w:val="20"/>
        </w:rPr>
        <w:t xml:space="preserve"> IRR assumes reinvestment at the IRR</w:t>
      </w:r>
    </w:p>
    <w:p w:rsidR="00A4586C" w:rsidRPr="00E540CA" w:rsidRDefault="00A4586C">
      <w:pPr>
        <w:pStyle w:val="PlainText"/>
        <w:spacing w:before="220"/>
        <w:rPr>
          <w:rFonts w:ascii="Arial" w:hAnsi="Arial" w:cs="Arial"/>
          <w:color w:val="auto"/>
          <w:sz w:val="20"/>
        </w:rPr>
      </w:pPr>
      <w:r w:rsidRPr="00E540CA">
        <w:rPr>
          <w:rFonts w:ascii="Arial" w:hAnsi="Arial" w:cs="Arial"/>
          <w:b/>
          <w:color w:val="auto"/>
          <w:sz w:val="20"/>
        </w:rPr>
        <w:t>Return of capital</w:t>
      </w:r>
      <w:r w:rsidR="00421F77" w:rsidRPr="00E540CA">
        <w:rPr>
          <w:rFonts w:ascii="Arial" w:hAnsi="Arial" w:cs="Arial"/>
          <w:b/>
          <w:color w:val="auto"/>
          <w:sz w:val="20"/>
        </w:rPr>
        <w:t>:</w:t>
      </w:r>
      <w:r w:rsidR="00E154D3" w:rsidRPr="00E540CA">
        <w:rPr>
          <w:rFonts w:ascii="Arial" w:hAnsi="Arial" w:cs="Arial"/>
          <w:color w:val="auto"/>
          <w:sz w:val="20"/>
        </w:rPr>
        <w:t xml:space="preserve"> the recovery of a project’s</w:t>
      </w:r>
      <w:r w:rsidRPr="00E540CA">
        <w:rPr>
          <w:rFonts w:ascii="Arial" w:hAnsi="Arial" w:cs="Arial"/>
          <w:color w:val="auto"/>
          <w:sz w:val="20"/>
        </w:rPr>
        <w:t xml:space="preserve"> original investment (or principal)</w:t>
      </w:r>
    </w:p>
    <w:p w:rsidR="00A4586C" w:rsidRPr="00E540CA" w:rsidRDefault="00A4586C">
      <w:pPr>
        <w:pStyle w:val="PlainText"/>
        <w:spacing w:before="220"/>
        <w:rPr>
          <w:rFonts w:ascii="Arial" w:hAnsi="Arial" w:cs="Arial"/>
          <w:color w:val="auto"/>
          <w:sz w:val="20"/>
        </w:rPr>
      </w:pPr>
      <w:r w:rsidRPr="00E540CA">
        <w:rPr>
          <w:rFonts w:ascii="Arial" w:hAnsi="Arial" w:cs="Arial"/>
          <w:b/>
          <w:color w:val="auto"/>
          <w:sz w:val="20"/>
        </w:rPr>
        <w:t>Return on capital</w:t>
      </w:r>
      <w:r w:rsidR="00421F77" w:rsidRPr="00E540CA">
        <w:rPr>
          <w:rFonts w:ascii="Arial" w:hAnsi="Arial" w:cs="Arial"/>
          <w:b/>
          <w:color w:val="auto"/>
          <w:sz w:val="20"/>
        </w:rPr>
        <w:t>:</w:t>
      </w:r>
      <w:r w:rsidRPr="00E540CA">
        <w:rPr>
          <w:rFonts w:ascii="Arial" w:hAnsi="Arial" w:cs="Arial"/>
          <w:color w:val="auto"/>
          <w:sz w:val="20"/>
        </w:rPr>
        <w:t xml:space="preserve"> income equal to the rate of return multiplied by the</w:t>
      </w:r>
      <w:r w:rsidR="00BF629D" w:rsidRPr="00E540CA">
        <w:rPr>
          <w:rFonts w:ascii="Arial" w:hAnsi="Arial" w:cs="Arial"/>
          <w:color w:val="auto"/>
          <w:sz w:val="20"/>
        </w:rPr>
        <w:t xml:space="preserve"> investment amount</w:t>
      </w:r>
    </w:p>
    <w:p w:rsidR="00A4586C" w:rsidRPr="00E540CA" w:rsidRDefault="00A4586C">
      <w:pPr>
        <w:pStyle w:val="PlainText"/>
        <w:spacing w:before="220"/>
        <w:rPr>
          <w:rFonts w:ascii="Arial" w:hAnsi="Arial" w:cs="Arial"/>
          <w:color w:val="auto"/>
          <w:sz w:val="20"/>
        </w:rPr>
      </w:pPr>
      <w:r w:rsidRPr="00E540CA">
        <w:rPr>
          <w:rFonts w:ascii="Arial" w:hAnsi="Arial" w:cs="Arial"/>
          <w:b/>
          <w:color w:val="auto"/>
          <w:sz w:val="20"/>
        </w:rPr>
        <w:t>Risk</w:t>
      </w:r>
      <w:r w:rsidR="00421F77" w:rsidRPr="00E540CA">
        <w:rPr>
          <w:rFonts w:ascii="Arial" w:hAnsi="Arial" w:cs="Arial"/>
          <w:b/>
          <w:color w:val="auto"/>
          <w:sz w:val="20"/>
        </w:rPr>
        <w:t>:</w:t>
      </w:r>
      <w:r w:rsidRPr="00E540CA">
        <w:rPr>
          <w:rFonts w:ascii="Arial" w:hAnsi="Arial" w:cs="Arial"/>
          <w:color w:val="auto"/>
          <w:sz w:val="20"/>
        </w:rPr>
        <w:t xml:space="preserve"> uncertainty reflect</w:t>
      </w:r>
      <w:r w:rsidR="00421F77" w:rsidRPr="00E540CA">
        <w:rPr>
          <w:rFonts w:ascii="Arial" w:hAnsi="Arial" w:cs="Arial"/>
          <w:color w:val="auto"/>
          <w:sz w:val="20"/>
        </w:rPr>
        <w:t>ing</w:t>
      </w:r>
      <w:r w:rsidRPr="00E540CA">
        <w:rPr>
          <w:rFonts w:ascii="Arial" w:hAnsi="Arial" w:cs="Arial"/>
          <w:color w:val="auto"/>
          <w:sz w:val="20"/>
        </w:rPr>
        <w:t xml:space="preserve"> the possibility of differences between the expected and actual future returns from an investment</w:t>
      </w:r>
    </w:p>
    <w:p w:rsidR="00A4586C" w:rsidRPr="00E540CA" w:rsidRDefault="00A4586C">
      <w:pPr>
        <w:pStyle w:val="PlainText"/>
        <w:spacing w:before="220"/>
        <w:rPr>
          <w:rFonts w:ascii="Arial" w:hAnsi="Arial" w:cs="Arial"/>
          <w:color w:val="auto"/>
          <w:sz w:val="20"/>
        </w:rPr>
      </w:pPr>
      <w:r w:rsidRPr="00E540CA">
        <w:rPr>
          <w:rFonts w:ascii="Arial" w:hAnsi="Arial" w:cs="Arial"/>
          <w:b/>
          <w:color w:val="auto"/>
          <w:sz w:val="20"/>
        </w:rPr>
        <w:t>Risk-adjusted discount rate method</w:t>
      </w:r>
      <w:r w:rsidR="00421F77" w:rsidRPr="00E540CA">
        <w:rPr>
          <w:rFonts w:ascii="Arial" w:hAnsi="Arial" w:cs="Arial"/>
          <w:b/>
          <w:color w:val="auto"/>
          <w:sz w:val="20"/>
        </w:rPr>
        <w:t>:</w:t>
      </w:r>
      <w:r w:rsidRPr="00E540CA">
        <w:rPr>
          <w:rFonts w:ascii="Arial" w:hAnsi="Arial" w:cs="Arial"/>
          <w:color w:val="auto"/>
          <w:sz w:val="20"/>
        </w:rPr>
        <w:t xml:space="preserve"> a formal method of adjusting for risk in which the decision maker increases the rate used for discounting the future cash inflows and decreases the rate used for discounting future cash outflows to compensate for increased risk</w:t>
      </w:r>
    </w:p>
    <w:p w:rsidR="00A4586C" w:rsidRPr="00E540CA" w:rsidRDefault="00A4586C">
      <w:pPr>
        <w:pStyle w:val="PlainText"/>
        <w:spacing w:before="220"/>
        <w:rPr>
          <w:rFonts w:ascii="Arial" w:hAnsi="Arial" w:cs="Arial"/>
          <w:color w:val="auto"/>
          <w:sz w:val="20"/>
        </w:rPr>
      </w:pPr>
      <w:r w:rsidRPr="00E540CA">
        <w:rPr>
          <w:rFonts w:ascii="Arial" w:hAnsi="Arial" w:cs="Arial"/>
          <w:b/>
          <w:color w:val="auto"/>
          <w:sz w:val="20"/>
        </w:rPr>
        <w:t>Screening decision</w:t>
      </w:r>
      <w:r w:rsidR="00421F77" w:rsidRPr="00E540CA">
        <w:rPr>
          <w:rFonts w:ascii="Arial" w:hAnsi="Arial" w:cs="Arial"/>
          <w:b/>
          <w:color w:val="auto"/>
          <w:sz w:val="20"/>
        </w:rPr>
        <w:t>:</w:t>
      </w:r>
      <w:r w:rsidRPr="00E540CA">
        <w:rPr>
          <w:rFonts w:ascii="Arial" w:hAnsi="Arial" w:cs="Arial"/>
          <w:color w:val="auto"/>
          <w:sz w:val="20"/>
        </w:rPr>
        <w:t xml:space="preserve"> determines whether a capital project is desirable based on some previously established minimum criterion or criteria</w:t>
      </w:r>
    </w:p>
    <w:p w:rsidR="00A4586C" w:rsidRPr="00E540CA" w:rsidRDefault="00A4586C">
      <w:pPr>
        <w:pStyle w:val="PlainText"/>
        <w:spacing w:before="220"/>
        <w:rPr>
          <w:rFonts w:ascii="Arial" w:hAnsi="Arial" w:cs="Arial"/>
          <w:color w:val="auto"/>
          <w:sz w:val="20"/>
        </w:rPr>
      </w:pPr>
      <w:r w:rsidRPr="00E540CA">
        <w:rPr>
          <w:rFonts w:ascii="Arial" w:hAnsi="Arial" w:cs="Arial"/>
          <w:b/>
          <w:color w:val="auto"/>
          <w:sz w:val="20"/>
        </w:rPr>
        <w:t>Sensitivity analysis</w:t>
      </w:r>
      <w:r w:rsidR="00421F77" w:rsidRPr="00E540CA">
        <w:rPr>
          <w:rFonts w:ascii="Arial" w:hAnsi="Arial" w:cs="Arial"/>
          <w:b/>
          <w:color w:val="auto"/>
          <w:sz w:val="20"/>
        </w:rPr>
        <w:t>:</w:t>
      </w:r>
      <w:r w:rsidRPr="00E540CA">
        <w:rPr>
          <w:rFonts w:ascii="Arial" w:hAnsi="Arial" w:cs="Arial"/>
          <w:color w:val="auto"/>
          <w:sz w:val="20"/>
        </w:rPr>
        <w:t xml:space="preserve"> a process of determining the amount of change that must occur in a variable before a different decision would be made</w:t>
      </w:r>
    </w:p>
    <w:p w:rsidR="00A4586C" w:rsidRPr="00E540CA" w:rsidRDefault="00A4586C">
      <w:pPr>
        <w:pStyle w:val="PlainText"/>
        <w:spacing w:before="220"/>
        <w:rPr>
          <w:rFonts w:ascii="Arial" w:hAnsi="Arial" w:cs="Arial"/>
          <w:color w:val="auto"/>
          <w:sz w:val="20"/>
        </w:rPr>
      </w:pPr>
      <w:r w:rsidRPr="00E540CA">
        <w:rPr>
          <w:rFonts w:ascii="Arial" w:hAnsi="Arial" w:cs="Arial"/>
          <w:b/>
          <w:color w:val="auto"/>
          <w:sz w:val="20"/>
        </w:rPr>
        <w:t>Simple interest</w:t>
      </w:r>
      <w:r w:rsidR="00421F77" w:rsidRPr="00E540CA">
        <w:rPr>
          <w:rFonts w:ascii="Arial" w:hAnsi="Arial" w:cs="Arial"/>
          <w:b/>
          <w:color w:val="auto"/>
          <w:sz w:val="20"/>
        </w:rPr>
        <w:t>:</w:t>
      </w:r>
      <w:r w:rsidRPr="00E540CA">
        <w:rPr>
          <w:rFonts w:ascii="Arial" w:hAnsi="Arial" w:cs="Arial"/>
          <w:color w:val="auto"/>
          <w:sz w:val="20"/>
        </w:rPr>
        <w:t xml:space="preserve"> a method of determining interest in which interest is earned on only the original investment (or principal) amount </w:t>
      </w:r>
    </w:p>
    <w:p w:rsidR="00A4586C" w:rsidRPr="00E540CA" w:rsidRDefault="00A4586C">
      <w:pPr>
        <w:pStyle w:val="PlainText"/>
        <w:spacing w:before="220"/>
        <w:rPr>
          <w:rFonts w:ascii="Arial" w:hAnsi="Arial" w:cs="Arial"/>
          <w:color w:val="auto"/>
          <w:sz w:val="20"/>
        </w:rPr>
      </w:pPr>
      <w:r w:rsidRPr="00E540CA">
        <w:rPr>
          <w:rFonts w:ascii="Arial" w:hAnsi="Arial" w:cs="Arial"/>
          <w:b/>
          <w:color w:val="auto"/>
          <w:sz w:val="20"/>
        </w:rPr>
        <w:t>Tax benefit (of depreciation)</w:t>
      </w:r>
      <w:r w:rsidR="00421F77" w:rsidRPr="00E540CA">
        <w:rPr>
          <w:rFonts w:ascii="Arial" w:hAnsi="Arial" w:cs="Arial"/>
          <w:b/>
          <w:color w:val="auto"/>
          <w:sz w:val="20"/>
        </w:rPr>
        <w:t>:</w:t>
      </w:r>
      <w:r w:rsidRPr="00E540CA">
        <w:rPr>
          <w:rFonts w:ascii="Arial" w:hAnsi="Arial" w:cs="Arial"/>
          <w:color w:val="auto"/>
          <w:sz w:val="20"/>
        </w:rPr>
        <w:t xml:space="preserve"> the amount of depreciation deductible for tax purposes multiplied by the tax rate; the reduction in taxes caused by the deductibility of depreciation</w:t>
      </w:r>
    </w:p>
    <w:p w:rsidR="00A4586C" w:rsidRPr="00E540CA" w:rsidRDefault="00A4586C">
      <w:pPr>
        <w:pStyle w:val="PlainText"/>
        <w:spacing w:before="220"/>
        <w:rPr>
          <w:rFonts w:ascii="Arial" w:hAnsi="Arial" w:cs="Arial"/>
          <w:color w:val="auto"/>
          <w:sz w:val="20"/>
        </w:rPr>
      </w:pPr>
      <w:r w:rsidRPr="00E540CA">
        <w:rPr>
          <w:rFonts w:ascii="Arial" w:hAnsi="Arial" w:cs="Arial"/>
          <w:b/>
          <w:color w:val="auto"/>
          <w:sz w:val="20"/>
        </w:rPr>
        <w:lastRenderedPageBreak/>
        <w:t>Tax shield (of depreciation)</w:t>
      </w:r>
      <w:r w:rsidR="00421F77" w:rsidRPr="00E540CA">
        <w:rPr>
          <w:rFonts w:ascii="Arial" w:hAnsi="Arial" w:cs="Arial"/>
          <w:b/>
          <w:color w:val="auto"/>
          <w:sz w:val="20"/>
        </w:rPr>
        <w:t>:</w:t>
      </w:r>
      <w:r w:rsidRPr="00E540CA">
        <w:rPr>
          <w:rFonts w:ascii="Arial" w:hAnsi="Arial" w:cs="Arial"/>
          <w:color w:val="auto"/>
          <w:sz w:val="20"/>
        </w:rPr>
        <w:t xml:space="preserve"> the amount of depreciation deductible for tax purposes; the amount of revenue shielded from taxes because of the depreciation deduction</w:t>
      </w:r>
    </w:p>
    <w:p w:rsidR="00A4586C" w:rsidRPr="00E540CA" w:rsidRDefault="00A4586C">
      <w:pPr>
        <w:pStyle w:val="PlainText"/>
        <w:spacing w:before="220"/>
        <w:rPr>
          <w:rFonts w:ascii="Arial" w:hAnsi="Arial" w:cs="Arial"/>
          <w:color w:val="auto"/>
          <w:sz w:val="20"/>
        </w:rPr>
      </w:pPr>
      <w:r w:rsidRPr="00E540CA">
        <w:rPr>
          <w:rFonts w:ascii="Arial" w:hAnsi="Arial" w:cs="Arial"/>
          <w:b/>
          <w:color w:val="auto"/>
          <w:sz w:val="20"/>
        </w:rPr>
        <w:t>Time line</w:t>
      </w:r>
      <w:r w:rsidR="00421F77" w:rsidRPr="00E540CA">
        <w:rPr>
          <w:rFonts w:ascii="Arial" w:hAnsi="Arial" w:cs="Arial"/>
          <w:b/>
          <w:color w:val="auto"/>
          <w:sz w:val="20"/>
        </w:rPr>
        <w:t>:</w:t>
      </w:r>
      <w:r w:rsidRPr="00E540CA">
        <w:rPr>
          <w:rFonts w:ascii="Arial" w:hAnsi="Arial" w:cs="Arial"/>
          <w:color w:val="auto"/>
          <w:sz w:val="20"/>
        </w:rPr>
        <w:t xml:space="preserve"> a representation of the amounts and timing of all cash inflows and outflows used in analyzing a capital</w:t>
      </w:r>
      <w:r w:rsidR="00E154D3" w:rsidRPr="00E540CA">
        <w:rPr>
          <w:rFonts w:ascii="Arial" w:hAnsi="Arial" w:cs="Arial"/>
          <w:color w:val="auto"/>
          <w:sz w:val="20"/>
        </w:rPr>
        <w:t xml:space="preserve"> investment proposal</w:t>
      </w:r>
    </w:p>
    <w:p w:rsidR="00F80F70" w:rsidRPr="00E540CA" w:rsidRDefault="00F80F70" w:rsidP="00F80F70">
      <w:pPr>
        <w:pStyle w:val="PlainText"/>
        <w:spacing w:before="240"/>
        <w:rPr>
          <w:rFonts w:ascii="Arial" w:hAnsi="Arial" w:cs="Arial"/>
          <w:color w:val="auto"/>
          <w:sz w:val="20"/>
        </w:rPr>
      </w:pPr>
      <w:r w:rsidRPr="00E540CA">
        <w:rPr>
          <w:rFonts w:ascii="Arial" w:hAnsi="Arial" w:cs="Arial"/>
          <w:b/>
          <w:color w:val="auto"/>
          <w:sz w:val="20"/>
        </w:rPr>
        <w:t>Time value of money:</w:t>
      </w:r>
      <w:r w:rsidR="00E154D3" w:rsidRPr="00E540CA">
        <w:rPr>
          <w:rFonts w:ascii="Arial" w:hAnsi="Arial" w:cs="Arial"/>
          <w:color w:val="auto"/>
          <w:sz w:val="20"/>
        </w:rPr>
        <w:t xml:space="preserve"> a term used to describe the fact that a dollar received today has more value than a dollar that will be received one year from today since the dollar received today can be invested to generate a return during the year.</w:t>
      </w:r>
    </w:p>
    <w:p w:rsidR="00F80F70" w:rsidRPr="00E540CA" w:rsidRDefault="00F80F70" w:rsidP="00F80F70">
      <w:pPr>
        <w:pStyle w:val="PlainText"/>
        <w:spacing w:before="240"/>
        <w:rPr>
          <w:rFonts w:ascii="Arial" w:hAnsi="Arial" w:cs="Arial"/>
          <w:color w:val="auto"/>
          <w:sz w:val="20"/>
        </w:rPr>
      </w:pPr>
    </w:p>
    <w:p w:rsidR="00A4586C" w:rsidRPr="00E540CA" w:rsidRDefault="00A4586C" w:rsidP="00F80F70">
      <w:pPr>
        <w:pStyle w:val="PlainText"/>
        <w:spacing w:before="240"/>
        <w:jc w:val="center"/>
        <w:rPr>
          <w:rFonts w:ascii="Arial" w:hAnsi="Arial" w:cs="Arial"/>
          <w:sz w:val="20"/>
        </w:rPr>
      </w:pPr>
      <w:r w:rsidRPr="00E540CA">
        <w:rPr>
          <w:rFonts w:ascii="Arial" w:hAnsi="Arial" w:cs="Arial"/>
          <w:b/>
          <w:sz w:val="20"/>
        </w:rPr>
        <w:br w:type="page"/>
      </w:r>
      <w:r w:rsidRPr="00E540CA">
        <w:rPr>
          <w:rFonts w:ascii="Arial" w:hAnsi="Arial" w:cs="Arial"/>
          <w:b/>
          <w:sz w:val="20"/>
        </w:rPr>
        <w:lastRenderedPageBreak/>
        <w:t>Lecture Outline</w:t>
      </w:r>
    </w:p>
    <w:p w:rsidR="005A2E8D" w:rsidRPr="00E540CA" w:rsidRDefault="005A2E8D" w:rsidP="00A41376">
      <w:pPr>
        <w:pStyle w:val="PlainText"/>
        <w:spacing w:before="240"/>
        <w:rPr>
          <w:rFonts w:ascii="Arial" w:hAnsi="Arial" w:cs="Arial"/>
          <w:b/>
          <w:sz w:val="20"/>
        </w:rPr>
      </w:pPr>
      <w:r w:rsidRPr="00E540CA">
        <w:rPr>
          <w:rFonts w:ascii="Arial" w:hAnsi="Arial" w:cs="Arial"/>
          <w:sz w:val="20"/>
        </w:rPr>
        <w:br/>
      </w:r>
      <w:r w:rsidRPr="00E540CA">
        <w:rPr>
          <w:rFonts w:ascii="Arial" w:hAnsi="Arial" w:cs="Arial"/>
          <w:b/>
          <w:sz w:val="20"/>
        </w:rPr>
        <w:t>LO.1: Why do most capital budgeting methods focus on cash flows?</w:t>
      </w:r>
    </w:p>
    <w:p w:rsidR="005A2E8D" w:rsidRPr="00E540CA" w:rsidRDefault="005A2E8D">
      <w:pPr>
        <w:pStyle w:val="PlainText"/>
        <w:numPr>
          <w:ilvl w:val="0"/>
          <w:numId w:val="7"/>
        </w:numPr>
        <w:spacing w:before="240"/>
        <w:rPr>
          <w:rFonts w:ascii="Arial" w:hAnsi="Arial" w:cs="Arial"/>
          <w:sz w:val="20"/>
        </w:rPr>
      </w:pPr>
      <w:r w:rsidRPr="00E540CA">
        <w:rPr>
          <w:rFonts w:ascii="Arial" w:hAnsi="Arial" w:cs="Arial"/>
          <w:sz w:val="20"/>
        </w:rPr>
        <w:t>Introduction</w:t>
      </w:r>
    </w:p>
    <w:p w:rsidR="005A2E8D" w:rsidRPr="00E540CA" w:rsidRDefault="005A2E8D" w:rsidP="00BC17D2">
      <w:pPr>
        <w:pStyle w:val="PlainText"/>
        <w:numPr>
          <w:ilvl w:val="1"/>
          <w:numId w:val="7"/>
        </w:numPr>
        <w:spacing w:before="240"/>
        <w:rPr>
          <w:rFonts w:ascii="Arial" w:hAnsi="Arial" w:cs="Arial"/>
          <w:sz w:val="20"/>
        </w:rPr>
      </w:pPr>
      <w:r w:rsidRPr="00E540CA">
        <w:rPr>
          <w:rFonts w:ascii="Arial" w:hAnsi="Arial" w:cs="Arial"/>
          <w:sz w:val="20"/>
        </w:rPr>
        <w:t xml:space="preserve">Choosing the assets in which an organization will invest is one of the most important business decisions for managers. </w:t>
      </w:r>
    </w:p>
    <w:p w:rsidR="005A2E8D" w:rsidRPr="00E540CA" w:rsidRDefault="00A41376" w:rsidP="00A41376">
      <w:pPr>
        <w:pStyle w:val="PlainText"/>
        <w:numPr>
          <w:ilvl w:val="1"/>
          <w:numId w:val="7"/>
        </w:numPr>
        <w:spacing w:before="240"/>
        <w:rPr>
          <w:rFonts w:ascii="Arial" w:hAnsi="Arial" w:cs="Arial"/>
          <w:sz w:val="20"/>
        </w:rPr>
      </w:pPr>
      <w:r w:rsidRPr="00E540CA">
        <w:rPr>
          <w:rFonts w:ascii="Arial" w:hAnsi="Arial" w:cs="Arial"/>
          <w:b/>
          <w:sz w:val="20"/>
        </w:rPr>
        <w:t>Capital assets</w:t>
      </w:r>
      <w:r w:rsidRPr="00E540CA">
        <w:rPr>
          <w:rFonts w:ascii="Arial" w:hAnsi="Arial" w:cs="Arial"/>
          <w:sz w:val="20"/>
        </w:rPr>
        <w:t xml:space="preserve"> consist of assets that are used to generate future revenues or cost savings </w:t>
      </w:r>
      <w:r w:rsidR="00BC17D2" w:rsidRPr="00E540CA">
        <w:rPr>
          <w:rFonts w:ascii="Arial" w:hAnsi="Arial" w:cs="Arial"/>
          <w:sz w:val="20"/>
        </w:rPr>
        <w:t>or to</w:t>
      </w:r>
      <w:r w:rsidRPr="00E540CA">
        <w:rPr>
          <w:rFonts w:ascii="Arial" w:hAnsi="Arial" w:cs="Arial"/>
          <w:sz w:val="20"/>
        </w:rPr>
        <w:t xml:space="preserve"> provid</w:t>
      </w:r>
      <w:r w:rsidR="00BC17D2" w:rsidRPr="00E540CA">
        <w:rPr>
          <w:rFonts w:ascii="Arial" w:hAnsi="Arial" w:cs="Arial"/>
          <w:sz w:val="20"/>
        </w:rPr>
        <w:t xml:space="preserve">e </w:t>
      </w:r>
      <w:r w:rsidRPr="00E540CA">
        <w:rPr>
          <w:rFonts w:ascii="Arial" w:hAnsi="Arial" w:cs="Arial"/>
          <w:sz w:val="20"/>
        </w:rPr>
        <w:t>distribution, service</w:t>
      </w:r>
      <w:r w:rsidR="00BC17D2" w:rsidRPr="00E540CA">
        <w:rPr>
          <w:rFonts w:ascii="Arial" w:hAnsi="Arial" w:cs="Arial"/>
          <w:sz w:val="20"/>
        </w:rPr>
        <w:t>, or production</w:t>
      </w:r>
      <w:r w:rsidRPr="00E540CA">
        <w:rPr>
          <w:rFonts w:ascii="Arial" w:hAnsi="Arial" w:cs="Arial"/>
          <w:sz w:val="20"/>
        </w:rPr>
        <w:t xml:space="preserve"> capa</w:t>
      </w:r>
      <w:r w:rsidR="00BC17D2" w:rsidRPr="00E540CA">
        <w:rPr>
          <w:rFonts w:ascii="Arial" w:hAnsi="Arial" w:cs="Arial"/>
          <w:sz w:val="20"/>
        </w:rPr>
        <w:t>city</w:t>
      </w:r>
      <w:r w:rsidRPr="00E540CA">
        <w:rPr>
          <w:rFonts w:ascii="Arial" w:hAnsi="Arial" w:cs="Arial"/>
          <w:sz w:val="20"/>
        </w:rPr>
        <w:t>.</w:t>
      </w:r>
    </w:p>
    <w:p w:rsidR="00BC17D2" w:rsidRPr="00E540CA" w:rsidRDefault="00BC17D2" w:rsidP="00BC17D2">
      <w:pPr>
        <w:pStyle w:val="PlainText"/>
        <w:numPr>
          <w:ilvl w:val="1"/>
          <w:numId w:val="7"/>
        </w:numPr>
        <w:spacing w:before="240"/>
        <w:rPr>
          <w:rFonts w:ascii="Arial" w:hAnsi="Arial" w:cs="Arial"/>
          <w:sz w:val="20"/>
        </w:rPr>
      </w:pPr>
      <w:r w:rsidRPr="00E540CA">
        <w:rPr>
          <w:rFonts w:ascii="Arial" w:hAnsi="Arial" w:cs="Arial"/>
          <w:sz w:val="20"/>
        </w:rPr>
        <w:t xml:space="preserve">This chapter discusses techniques used to evaluate the potential financial costs and benefits of capital projects. </w:t>
      </w:r>
    </w:p>
    <w:p w:rsidR="00A4586C" w:rsidRPr="00E540CA" w:rsidRDefault="005A2E8D">
      <w:pPr>
        <w:pStyle w:val="PlainText"/>
        <w:numPr>
          <w:ilvl w:val="0"/>
          <w:numId w:val="7"/>
        </w:numPr>
        <w:spacing w:before="240"/>
        <w:rPr>
          <w:rFonts w:ascii="Arial" w:hAnsi="Arial" w:cs="Arial"/>
          <w:sz w:val="20"/>
        </w:rPr>
      </w:pPr>
      <w:r w:rsidRPr="00E540CA">
        <w:rPr>
          <w:rFonts w:ascii="Arial" w:hAnsi="Arial" w:cs="Arial"/>
          <w:sz w:val="20"/>
        </w:rPr>
        <w:t>C</w:t>
      </w:r>
      <w:r w:rsidR="00A4586C" w:rsidRPr="00E540CA">
        <w:rPr>
          <w:rFonts w:ascii="Arial" w:hAnsi="Arial" w:cs="Arial"/>
          <w:sz w:val="20"/>
        </w:rPr>
        <w:t>apital Asset Acquisition</w:t>
      </w:r>
    </w:p>
    <w:p w:rsidR="00A4586C" w:rsidRPr="00E540CA" w:rsidRDefault="00A4586C" w:rsidP="00A41376">
      <w:pPr>
        <w:pStyle w:val="PlainText"/>
        <w:numPr>
          <w:ilvl w:val="1"/>
          <w:numId w:val="7"/>
        </w:numPr>
        <w:spacing w:before="240"/>
        <w:rPr>
          <w:rFonts w:ascii="Arial" w:hAnsi="Arial" w:cs="Arial"/>
          <w:sz w:val="20"/>
        </w:rPr>
      </w:pPr>
      <w:r w:rsidRPr="00E540CA">
        <w:rPr>
          <w:rFonts w:ascii="Arial" w:hAnsi="Arial" w:cs="Arial"/>
          <w:b/>
          <w:sz w:val="20"/>
        </w:rPr>
        <w:t>Capital budgeting</w:t>
      </w:r>
      <w:r w:rsidRPr="00E540CA">
        <w:rPr>
          <w:rFonts w:ascii="Arial" w:hAnsi="Arial" w:cs="Arial"/>
          <w:sz w:val="20"/>
        </w:rPr>
        <w:t xml:space="preserve"> involves evaluatin</w:t>
      </w:r>
      <w:r w:rsidR="00BC17D2" w:rsidRPr="00E540CA">
        <w:rPr>
          <w:rFonts w:ascii="Arial" w:hAnsi="Arial" w:cs="Arial"/>
          <w:sz w:val="20"/>
        </w:rPr>
        <w:t>g</w:t>
      </w:r>
      <w:r w:rsidRPr="00E540CA">
        <w:rPr>
          <w:rFonts w:ascii="Arial" w:hAnsi="Arial" w:cs="Arial"/>
          <w:sz w:val="20"/>
        </w:rPr>
        <w:t xml:space="preserve"> </w:t>
      </w:r>
      <w:r w:rsidR="00A41376" w:rsidRPr="00E540CA">
        <w:rPr>
          <w:rFonts w:ascii="Arial" w:hAnsi="Arial" w:cs="Arial"/>
          <w:sz w:val="20"/>
        </w:rPr>
        <w:t xml:space="preserve">and ranking alternative </w:t>
      </w:r>
      <w:r w:rsidRPr="00E540CA">
        <w:rPr>
          <w:rFonts w:ascii="Arial" w:hAnsi="Arial" w:cs="Arial"/>
          <w:sz w:val="20"/>
        </w:rPr>
        <w:t xml:space="preserve">future </w:t>
      </w:r>
      <w:r w:rsidR="00BC17D2" w:rsidRPr="00E540CA">
        <w:rPr>
          <w:rFonts w:ascii="Arial" w:hAnsi="Arial" w:cs="Arial"/>
          <w:sz w:val="20"/>
        </w:rPr>
        <w:t xml:space="preserve">investments </w:t>
      </w:r>
      <w:r w:rsidRPr="00E540CA">
        <w:rPr>
          <w:rFonts w:ascii="Arial" w:hAnsi="Arial" w:cs="Arial"/>
          <w:sz w:val="20"/>
        </w:rPr>
        <w:t>to</w:t>
      </w:r>
      <w:r w:rsidR="00A41376" w:rsidRPr="00E540CA">
        <w:rPr>
          <w:rFonts w:ascii="Arial" w:hAnsi="Arial" w:cs="Arial"/>
          <w:sz w:val="20"/>
        </w:rPr>
        <w:t xml:space="preserve"> allocate limited resources</w:t>
      </w:r>
      <w:r w:rsidRPr="00E540CA">
        <w:rPr>
          <w:rFonts w:ascii="Arial" w:hAnsi="Arial" w:cs="Arial"/>
          <w:sz w:val="20"/>
        </w:rPr>
        <w:t xml:space="preserve"> effectively and efficie</w:t>
      </w:r>
      <w:r w:rsidR="00A41376" w:rsidRPr="00E540CA">
        <w:rPr>
          <w:rFonts w:ascii="Arial" w:hAnsi="Arial" w:cs="Arial"/>
          <w:sz w:val="20"/>
        </w:rPr>
        <w:t>ntly.</w:t>
      </w:r>
    </w:p>
    <w:p w:rsidR="00BC17D2" w:rsidRPr="00E540CA" w:rsidRDefault="00BC17D2" w:rsidP="00BC17D2">
      <w:pPr>
        <w:pStyle w:val="PlainText"/>
        <w:numPr>
          <w:ilvl w:val="2"/>
          <w:numId w:val="7"/>
        </w:numPr>
        <w:spacing w:before="240"/>
        <w:rPr>
          <w:rFonts w:ascii="Arial" w:hAnsi="Arial" w:cs="Arial"/>
          <w:sz w:val="20"/>
        </w:rPr>
      </w:pPr>
      <w:r w:rsidRPr="00E540CA">
        <w:rPr>
          <w:rFonts w:ascii="Arial" w:hAnsi="Arial" w:cs="Arial"/>
          <w:sz w:val="20"/>
        </w:rPr>
        <w:t>The process includes planning for and preparing the capital budget as well as reviewing past investments to assess the success of past decisions and to enhance decisions in the future.</w:t>
      </w:r>
    </w:p>
    <w:p w:rsidR="00BC17D2" w:rsidRPr="00E540CA" w:rsidRDefault="00BC17D2" w:rsidP="00BC17D2">
      <w:pPr>
        <w:pStyle w:val="PlainText"/>
        <w:numPr>
          <w:ilvl w:val="2"/>
          <w:numId w:val="7"/>
        </w:numPr>
        <w:spacing w:before="240"/>
        <w:rPr>
          <w:rFonts w:ascii="Arial" w:hAnsi="Arial" w:cs="Arial"/>
          <w:sz w:val="20"/>
        </w:rPr>
      </w:pPr>
      <w:r w:rsidRPr="00E540CA">
        <w:rPr>
          <w:rFonts w:ascii="Arial" w:hAnsi="Arial" w:cs="Arial"/>
          <w:sz w:val="20"/>
        </w:rPr>
        <w:t>Planned annual expenditures for capital projects for the near term (less than 5 years) and summary information for the long term (6 to 10 years) are shown in the capital budget, which is a key instrument in implementing organizational strategies.</w:t>
      </w:r>
    </w:p>
    <w:p w:rsidR="00BC17D2" w:rsidRPr="00E540CA" w:rsidRDefault="00BC17D2" w:rsidP="00BC17D2">
      <w:pPr>
        <w:pStyle w:val="PlainText"/>
        <w:numPr>
          <w:ilvl w:val="1"/>
          <w:numId w:val="7"/>
        </w:numPr>
        <w:spacing w:before="240"/>
        <w:rPr>
          <w:rFonts w:ascii="Arial" w:hAnsi="Arial" w:cs="Arial"/>
          <w:sz w:val="20"/>
        </w:rPr>
      </w:pPr>
      <w:r w:rsidRPr="00E540CA">
        <w:rPr>
          <w:rFonts w:ascii="Arial" w:hAnsi="Arial" w:cs="Arial"/>
          <w:sz w:val="20"/>
        </w:rPr>
        <w:t>Capital budgeting involves comparing and evaluating alternative projects.</w:t>
      </w:r>
    </w:p>
    <w:p w:rsidR="00A4586C" w:rsidRPr="00E540CA" w:rsidRDefault="00BC17D2" w:rsidP="00BC17D2">
      <w:pPr>
        <w:pStyle w:val="PlainText"/>
        <w:numPr>
          <w:ilvl w:val="2"/>
          <w:numId w:val="7"/>
        </w:numPr>
        <w:spacing w:before="240"/>
        <w:rPr>
          <w:rFonts w:ascii="Arial" w:hAnsi="Arial" w:cs="Arial"/>
          <w:sz w:val="20"/>
        </w:rPr>
      </w:pPr>
      <w:r w:rsidRPr="00E540CA">
        <w:rPr>
          <w:rFonts w:ascii="Arial" w:hAnsi="Arial" w:cs="Arial"/>
          <w:sz w:val="20"/>
        </w:rPr>
        <w:t>M</w:t>
      </w:r>
      <w:r w:rsidR="00A4586C" w:rsidRPr="00E540CA">
        <w:rPr>
          <w:rFonts w:ascii="Arial" w:hAnsi="Arial" w:cs="Arial"/>
          <w:sz w:val="20"/>
        </w:rPr>
        <w:t xml:space="preserve">anagers and accountants apply various criteria to evaluate the feasibility of alternative projects. </w:t>
      </w:r>
    </w:p>
    <w:p w:rsidR="00A4586C" w:rsidRPr="00E540CA" w:rsidRDefault="00A4586C" w:rsidP="00AA7DF1">
      <w:pPr>
        <w:pStyle w:val="PlainText"/>
        <w:numPr>
          <w:ilvl w:val="2"/>
          <w:numId w:val="7"/>
        </w:numPr>
        <w:spacing w:before="240"/>
        <w:rPr>
          <w:rFonts w:ascii="Arial" w:hAnsi="Arial" w:cs="Arial"/>
          <w:sz w:val="20"/>
        </w:rPr>
      </w:pPr>
      <w:r w:rsidRPr="00E540CA">
        <w:rPr>
          <w:rFonts w:ascii="Arial" w:hAnsi="Arial" w:cs="Arial"/>
          <w:sz w:val="20"/>
        </w:rPr>
        <w:t>Although financial criteria are used to assess virtually all projects, firms now also use nonfinancial criteria to</w:t>
      </w:r>
      <w:r w:rsidR="00E349BD">
        <w:rPr>
          <w:rFonts w:ascii="Arial" w:hAnsi="Arial" w:cs="Arial"/>
          <w:sz w:val="20"/>
        </w:rPr>
        <w:t xml:space="preserve"> assess</w:t>
      </w:r>
      <w:r w:rsidRPr="00E540CA">
        <w:rPr>
          <w:rFonts w:ascii="Arial" w:hAnsi="Arial" w:cs="Arial"/>
          <w:sz w:val="20"/>
        </w:rPr>
        <w:t xml:space="preserve"> critically activities that have benefits that are difficult to</w:t>
      </w:r>
      <w:r w:rsidR="00E86C47" w:rsidRPr="00E540CA">
        <w:rPr>
          <w:rFonts w:ascii="Arial" w:hAnsi="Arial" w:cs="Arial"/>
          <w:sz w:val="20"/>
        </w:rPr>
        <w:t xml:space="preserve"> quantify</w:t>
      </w:r>
      <w:r w:rsidRPr="00E540CA">
        <w:rPr>
          <w:rFonts w:ascii="Arial" w:hAnsi="Arial" w:cs="Arial"/>
          <w:sz w:val="20"/>
        </w:rPr>
        <w:t xml:space="preserve"> monetarily</w:t>
      </w:r>
      <w:r w:rsidR="00A41376" w:rsidRPr="00E540CA">
        <w:rPr>
          <w:rFonts w:ascii="Arial" w:hAnsi="Arial" w:cs="Arial"/>
          <w:sz w:val="20"/>
        </w:rPr>
        <w:t>.</w:t>
      </w:r>
    </w:p>
    <w:p w:rsidR="005127B3" w:rsidRPr="00E540CA" w:rsidRDefault="005127B3" w:rsidP="00A41376">
      <w:pPr>
        <w:pStyle w:val="PlainText"/>
        <w:numPr>
          <w:ilvl w:val="1"/>
          <w:numId w:val="7"/>
        </w:numPr>
        <w:spacing w:before="240"/>
        <w:rPr>
          <w:rFonts w:ascii="Arial" w:hAnsi="Arial" w:cs="Arial"/>
          <w:sz w:val="20"/>
        </w:rPr>
      </w:pPr>
      <w:r w:rsidRPr="00E540CA">
        <w:rPr>
          <w:rFonts w:ascii="Arial" w:hAnsi="Arial" w:cs="Arial"/>
          <w:color w:val="auto"/>
          <w:sz w:val="20"/>
        </w:rPr>
        <w:t xml:space="preserve">Text </w:t>
      </w:r>
      <w:r w:rsidRPr="00E540CA">
        <w:rPr>
          <w:rFonts w:ascii="Arial" w:hAnsi="Arial" w:cs="Arial"/>
          <w:b/>
          <w:color w:val="auto"/>
          <w:sz w:val="20"/>
        </w:rPr>
        <w:t>Exhibit 15</w:t>
      </w:r>
      <w:r w:rsidR="00FA6D3F">
        <w:rPr>
          <w:rFonts w:ascii="Arial" w:hAnsi="Arial" w:cs="Arial"/>
          <w:b/>
          <w:color w:val="auto"/>
          <w:sz w:val="20"/>
        </w:rPr>
        <w:t>.1 (p. 601)</w:t>
      </w:r>
      <w:r w:rsidRPr="00E540CA">
        <w:rPr>
          <w:rFonts w:ascii="Arial" w:hAnsi="Arial" w:cs="Arial"/>
          <w:sz w:val="20"/>
        </w:rPr>
        <w:t xml:space="preserve"> provides quantitative and qualitative criteria used by the forest products industry to evaluate capital projects.  </w:t>
      </w:r>
    </w:p>
    <w:p w:rsidR="00AA7DF1" w:rsidRPr="00E540CA" w:rsidRDefault="00AA7DF1" w:rsidP="00AA7DF1">
      <w:pPr>
        <w:pStyle w:val="PlainText"/>
        <w:numPr>
          <w:ilvl w:val="2"/>
          <w:numId w:val="7"/>
        </w:numPr>
        <w:spacing w:before="240"/>
        <w:rPr>
          <w:rFonts w:ascii="Arial" w:hAnsi="Arial" w:cs="Arial"/>
          <w:sz w:val="20"/>
        </w:rPr>
      </w:pPr>
      <w:r w:rsidRPr="00E540CA">
        <w:rPr>
          <w:rFonts w:ascii="Arial" w:hAnsi="Arial" w:cs="Arial"/>
          <w:color w:val="auto"/>
          <w:sz w:val="20"/>
        </w:rPr>
        <w:t>By evaluating potential projects using a portfolio of criteria, managers can be confident that they have considered all project costs and contributions.</w:t>
      </w:r>
    </w:p>
    <w:p w:rsidR="00AA7DF1" w:rsidRPr="00E540CA" w:rsidRDefault="00AA7DF1" w:rsidP="00AA7DF1">
      <w:pPr>
        <w:pStyle w:val="PlainText"/>
        <w:numPr>
          <w:ilvl w:val="2"/>
          <w:numId w:val="7"/>
        </w:numPr>
        <w:spacing w:before="240"/>
        <w:rPr>
          <w:rFonts w:ascii="Arial" w:hAnsi="Arial" w:cs="Arial"/>
          <w:sz w:val="20"/>
        </w:rPr>
      </w:pPr>
      <w:r w:rsidRPr="00E540CA">
        <w:rPr>
          <w:rFonts w:ascii="Arial" w:hAnsi="Arial" w:cs="Arial"/>
          <w:color w:val="auto"/>
          <w:sz w:val="20"/>
        </w:rPr>
        <w:t>Additionally, using multiple criteria allows for a balanced evaluation of short-and long-term benefits, as well as the effects of capital spending on all significant company stakeholders.</w:t>
      </w:r>
    </w:p>
    <w:p w:rsidR="00A4586C" w:rsidRPr="00E540CA" w:rsidRDefault="00A4586C">
      <w:pPr>
        <w:pStyle w:val="PlainText"/>
        <w:numPr>
          <w:ilvl w:val="0"/>
          <w:numId w:val="7"/>
        </w:numPr>
        <w:spacing w:before="240"/>
        <w:rPr>
          <w:rFonts w:ascii="Arial" w:hAnsi="Arial" w:cs="Arial"/>
          <w:color w:val="auto"/>
          <w:sz w:val="20"/>
        </w:rPr>
      </w:pPr>
      <w:r w:rsidRPr="00E540CA">
        <w:rPr>
          <w:rFonts w:ascii="Arial" w:hAnsi="Arial" w:cs="Arial"/>
          <w:color w:val="auto"/>
          <w:sz w:val="20"/>
        </w:rPr>
        <w:t>Use of Cash Flows in Capital Budgeting</w:t>
      </w:r>
    </w:p>
    <w:p w:rsidR="00A4586C" w:rsidRPr="00E540CA" w:rsidRDefault="00A4586C">
      <w:pPr>
        <w:pStyle w:val="PlainText"/>
        <w:numPr>
          <w:ilvl w:val="1"/>
          <w:numId w:val="7"/>
        </w:numPr>
        <w:spacing w:before="240"/>
        <w:rPr>
          <w:rFonts w:ascii="Arial" w:hAnsi="Arial" w:cs="Arial"/>
          <w:sz w:val="20"/>
        </w:rPr>
      </w:pPr>
      <w:r w:rsidRPr="00E540CA">
        <w:rPr>
          <w:rFonts w:ascii="Arial" w:hAnsi="Arial" w:cs="Arial"/>
          <w:sz w:val="20"/>
        </w:rPr>
        <w:t>Any investment made by an organization is expected to earn some type of return in the form of interest, cash dividends, or operating income.</w:t>
      </w:r>
    </w:p>
    <w:p w:rsidR="00A4586C" w:rsidRPr="00E540CA" w:rsidRDefault="00A4586C">
      <w:pPr>
        <w:pStyle w:val="PlainText"/>
        <w:numPr>
          <w:ilvl w:val="1"/>
          <w:numId w:val="7"/>
        </w:numPr>
        <w:spacing w:before="240"/>
        <w:rPr>
          <w:rFonts w:ascii="Arial" w:hAnsi="Arial" w:cs="Arial"/>
          <w:sz w:val="20"/>
        </w:rPr>
      </w:pPr>
      <w:r w:rsidRPr="00E540CA">
        <w:rPr>
          <w:rFonts w:ascii="Arial" w:hAnsi="Arial" w:cs="Arial"/>
          <w:sz w:val="20"/>
        </w:rPr>
        <w:t>Converting accrual-based income to cash flow information puts all investment returns on an equivalent basis.</w:t>
      </w:r>
    </w:p>
    <w:p w:rsidR="00A4586C" w:rsidRPr="00E540CA" w:rsidRDefault="00A4586C">
      <w:pPr>
        <w:pStyle w:val="PlainText"/>
        <w:numPr>
          <w:ilvl w:val="1"/>
          <w:numId w:val="7"/>
        </w:numPr>
        <w:spacing w:before="240"/>
        <w:rPr>
          <w:rFonts w:ascii="Arial" w:hAnsi="Arial" w:cs="Arial"/>
          <w:sz w:val="20"/>
        </w:rPr>
      </w:pPr>
      <w:r w:rsidRPr="00E540CA">
        <w:rPr>
          <w:rFonts w:ascii="Arial" w:hAnsi="Arial" w:cs="Arial"/>
          <w:b/>
          <w:sz w:val="20"/>
        </w:rPr>
        <w:lastRenderedPageBreak/>
        <w:t>Cash flows</w:t>
      </w:r>
      <w:r w:rsidRPr="00E540CA">
        <w:rPr>
          <w:rFonts w:ascii="Arial" w:hAnsi="Arial" w:cs="Arial"/>
          <w:sz w:val="20"/>
        </w:rPr>
        <w:t xml:space="preserve"> are the receipts or disbursements of cash; when related to capital budgeting, cash flows arise from the purchase, operation, and disposition of a capital asset.</w:t>
      </w:r>
    </w:p>
    <w:p w:rsidR="00AA7DF1" w:rsidRPr="00E540CA" w:rsidRDefault="00AA7DF1">
      <w:pPr>
        <w:pStyle w:val="PlainText"/>
        <w:numPr>
          <w:ilvl w:val="1"/>
          <w:numId w:val="7"/>
        </w:numPr>
        <w:spacing w:before="240"/>
        <w:rPr>
          <w:rFonts w:ascii="Arial" w:hAnsi="Arial" w:cs="Arial"/>
          <w:sz w:val="20"/>
        </w:rPr>
      </w:pPr>
      <w:r w:rsidRPr="00E540CA">
        <w:rPr>
          <w:rFonts w:ascii="Arial" w:hAnsi="Arial" w:cs="Arial"/>
          <w:sz w:val="20"/>
        </w:rPr>
        <w:t>In evaluating capital projects, a distinction is made between operating cash flows and financing cash flows.</w:t>
      </w:r>
    </w:p>
    <w:p w:rsidR="00A4586C" w:rsidRPr="00E540CA" w:rsidRDefault="00A4586C" w:rsidP="00AA7DF1">
      <w:pPr>
        <w:pStyle w:val="PlainText"/>
        <w:numPr>
          <w:ilvl w:val="2"/>
          <w:numId w:val="7"/>
        </w:numPr>
        <w:spacing w:before="240"/>
        <w:rPr>
          <w:rFonts w:ascii="Arial" w:hAnsi="Arial" w:cs="Arial"/>
          <w:sz w:val="20"/>
        </w:rPr>
      </w:pPr>
      <w:r w:rsidRPr="00E540CA">
        <w:rPr>
          <w:rFonts w:ascii="Arial" w:hAnsi="Arial" w:cs="Arial"/>
          <w:sz w:val="20"/>
        </w:rPr>
        <w:t xml:space="preserve">Interest </w:t>
      </w:r>
      <w:r w:rsidR="00AA7DF1" w:rsidRPr="00E540CA">
        <w:rPr>
          <w:rFonts w:ascii="Arial" w:hAnsi="Arial" w:cs="Arial"/>
          <w:sz w:val="20"/>
        </w:rPr>
        <w:t>expense</w:t>
      </w:r>
      <w:r w:rsidRPr="00E540CA">
        <w:rPr>
          <w:rFonts w:ascii="Arial" w:hAnsi="Arial" w:cs="Arial"/>
          <w:sz w:val="20"/>
        </w:rPr>
        <w:t xml:space="preserve"> is a cash outflow </w:t>
      </w:r>
      <w:r w:rsidR="00AA7DF1" w:rsidRPr="00E540CA">
        <w:rPr>
          <w:rFonts w:ascii="Arial" w:hAnsi="Arial" w:cs="Arial"/>
          <w:sz w:val="20"/>
        </w:rPr>
        <w:t xml:space="preserve">associated with debt financing and is not part of the </w:t>
      </w:r>
      <w:r w:rsidRPr="00E540CA">
        <w:rPr>
          <w:rFonts w:ascii="Arial" w:hAnsi="Arial" w:cs="Arial"/>
          <w:sz w:val="20"/>
        </w:rPr>
        <w:t>project selection process.</w:t>
      </w:r>
    </w:p>
    <w:p w:rsidR="00A4586C" w:rsidRPr="00E540CA" w:rsidRDefault="00A4586C" w:rsidP="00AA7DF1">
      <w:pPr>
        <w:pStyle w:val="PlainText"/>
        <w:numPr>
          <w:ilvl w:val="2"/>
          <w:numId w:val="7"/>
        </w:numPr>
        <w:spacing w:before="240"/>
        <w:rPr>
          <w:rFonts w:ascii="Arial" w:hAnsi="Arial" w:cs="Arial"/>
          <w:sz w:val="20"/>
        </w:rPr>
      </w:pPr>
      <w:r w:rsidRPr="00E540CA">
        <w:rPr>
          <w:rFonts w:ascii="Arial" w:hAnsi="Arial" w:cs="Arial"/>
          <w:sz w:val="20"/>
        </w:rPr>
        <w:t>Project funding is a financing, not an investment decision.</w:t>
      </w:r>
    </w:p>
    <w:p w:rsidR="00A4586C" w:rsidRPr="00E540CA" w:rsidRDefault="00A4586C" w:rsidP="00E349BD">
      <w:pPr>
        <w:pStyle w:val="PlainText"/>
        <w:numPr>
          <w:ilvl w:val="3"/>
          <w:numId w:val="7"/>
        </w:numPr>
        <w:spacing w:before="240"/>
        <w:rPr>
          <w:rFonts w:ascii="Arial" w:hAnsi="Arial" w:cs="Arial"/>
          <w:sz w:val="20"/>
        </w:rPr>
      </w:pPr>
      <w:r w:rsidRPr="00E540CA">
        <w:rPr>
          <w:rFonts w:ascii="Arial" w:hAnsi="Arial" w:cs="Arial"/>
          <w:sz w:val="20"/>
        </w:rPr>
        <w:t xml:space="preserve">A </w:t>
      </w:r>
      <w:r w:rsidRPr="00E540CA">
        <w:rPr>
          <w:rFonts w:ascii="Arial" w:hAnsi="Arial" w:cs="Arial"/>
          <w:b/>
          <w:sz w:val="20"/>
        </w:rPr>
        <w:t>financing decision</w:t>
      </w:r>
      <w:r w:rsidRPr="00E540CA">
        <w:rPr>
          <w:rFonts w:ascii="Arial" w:hAnsi="Arial" w:cs="Arial"/>
          <w:sz w:val="20"/>
        </w:rPr>
        <w:t xml:space="preserve"> is a judgment</w:t>
      </w:r>
      <w:r w:rsidR="00AA7DF1" w:rsidRPr="00E540CA">
        <w:rPr>
          <w:rFonts w:ascii="Arial" w:hAnsi="Arial" w:cs="Arial"/>
          <w:sz w:val="20"/>
        </w:rPr>
        <w:t xml:space="preserve"> </w:t>
      </w:r>
      <w:r w:rsidRPr="00E540CA">
        <w:rPr>
          <w:rFonts w:ascii="Arial" w:hAnsi="Arial" w:cs="Arial"/>
          <w:sz w:val="20"/>
        </w:rPr>
        <w:t>regarding the method of raising capital to fund an investment.</w:t>
      </w:r>
    </w:p>
    <w:p w:rsidR="00A4586C" w:rsidRPr="00E540CA" w:rsidRDefault="00A4586C" w:rsidP="00E349BD">
      <w:pPr>
        <w:pStyle w:val="PlainText"/>
        <w:numPr>
          <w:ilvl w:val="3"/>
          <w:numId w:val="7"/>
        </w:numPr>
        <w:spacing w:before="240"/>
        <w:rPr>
          <w:rFonts w:ascii="Arial" w:hAnsi="Arial" w:cs="Arial"/>
          <w:sz w:val="20"/>
        </w:rPr>
      </w:pPr>
      <w:r w:rsidRPr="00E540CA">
        <w:rPr>
          <w:rFonts w:ascii="Arial" w:hAnsi="Arial" w:cs="Arial"/>
          <w:sz w:val="20"/>
        </w:rPr>
        <w:t xml:space="preserve">An </w:t>
      </w:r>
      <w:r w:rsidRPr="00E540CA">
        <w:rPr>
          <w:rFonts w:ascii="Arial" w:hAnsi="Arial" w:cs="Arial"/>
          <w:b/>
          <w:sz w:val="20"/>
        </w:rPr>
        <w:t>investment decision</w:t>
      </w:r>
      <w:r w:rsidRPr="00E540CA">
        <w:rPr>
          <w:rFonts w:ascii="Arial" w:hAnsi="Arial" w:cs="Arial"/>
          <w:sz w:val="20"/>
        </w:rPr>
        <w:t xml:space="preserve"> is a judgment about which assets to acquire to </w:t>
      </w:r>
      <w:r w:rsidR="00AA7DF1" w:rsidRPr="00E540CA">
        <w:rPr>
          <w:rFonts w:ascii="Arial" w:hAnsi="Arial" w:cs="Arial"/>
          <w:sz w:val="20"/>
        </w:rPr>
        <w:t>accomplish an entity’s mission.</w:t>
      </w:r>
    </w:p>
    <w:p w:rsidR="00AA7DF1" w:rsidRPr="00E540CA" w:rsidRDefault="00AA7DF1" w:rsidP="00E349BD">
      <w:pPr>
        <w:pStyle w:val="PlainText"/>
        <w:numPr>
          <w:ilvl w:val="3"/>
          <w:numId w:val="7"/>
        </w:numPr>
        <w:spacing w:before="240"/>
        <w:rPr>
          <w:rFonts w:ascii="Arial" w:hAnsi="Arial" w:cs="Arial"/>
          <w:sz w:val="20"/>
        </w:rPr>
      </w:pPr>
      <w:r w:rsidRPr="00E540CA">
        <w:rPr>
          <w:rFonts w:ascii="Arial" w:hAnsi="Arial" w:cs="Arial"/>
          <w:sz w:val="20"/>
        </w:rPr>
        <w:t>Management must justify an asset’s acquisition and use prior to justifying the method of financing that asset.</w:t>
      </w:r>
    </w:p>
    <w:p w:rsidR="00AA7DF1" w:rsidRPr="00E540CA" w:rsidRDefault="00AA7DF1" w:rsidP="00E349BD">
      <w:pPr>
        <w:pStyle w:val="PlainText"/>
        <w:numPr>
          <w:ilvl w:val="3"/>
          <w:numId w:val="7"/>
        </w:numPr>
        <w:spacing w:before="240"/>
        <w:rPr>
          <w:rFonts w:ascii="Arial" w:hAnsi="Arial" w:cs="Arial"/>
          <w:sz w:val="20"/>
        </w:rPr>
      </w:pPr>
      <w:r w:rsidRPr="00E540CA">
        <w:rPr>
          <w:rFonts w:ascii="Arial" w:hAnsi="Arial" w:cs="Arial"/>
          <w:sz w:val="20"/>
        </w:rPr>
        <w:t>Including financing receipts and disbursements with other project cash flows confuses the evaluation of a project’s profitability because financing costs relate to all projects of an entity rather than to a specific project.</w:t>
      </w:r>
    </w:p>
    <w:p w:rsidR="00A4586C" w:rsidRPr="00E540CA" w:rsidRDefault="00AA7DF1">
      <w:pPr>
        <w:pStyle w:val="PlainText"/>
        <w:numPr>
          <w:ilvl w:val="1"/>
          <w:numId w:val="7"/>
        </w:numPr>
        <w:spacing w:before="240"/>
        <w:rPr>
          <w:rFonts w:ascii="Arial" w:hAnsi="Arial" w:cs="Arial"/>
          <w:sz w:val="20"/>
        </w:rPr>
      </w:pPr>
      <w:r w:rsidRPr="00E540CA">
        <w:rPr>
          <w:rFonts w:ascii="Arial" w:hAnsi="Arial" w:cs="Arial"/>
          <w:sz w:val="20"/>
        </w:rPr>
        <w:t>C</w:t>
      </w:r>
      <w:r w:rsidR="00A4586C" w:rsidRPr="00E540CA">
        <w:rPr>
          <w:rFonts w:ascii="Arial" w:hAnsi="Arial" w:cs="Arial"/>
          <w:sz w:val="20"/>
        </w:rPr>
        <w:t>ash flows from a capital project are received and paid at different times during a project’s life.</w:t>
      </w:r>
    </w:p>
    <w:p w:rsidR="00A4586C" w:rsidRPr="00E540CA" w:rsidRDefault="00A4586C">
      <w:pPr>
        <w:pStyle w:val="PlainText"/>
        <w:numPr>
          <w:ilvl w:val="2"/>
          <w:numId w:val="7"/>
        </w:numPr>
        <w:spacing w:before="240"/>
        <w:rPr>
          <w:rFonts w:ascii="Arial" w:hAnsi="Arial" w:cs="Arial"/>
          <w:sz w:val="20"/>
        </w:rPr>
      </w:pPr>
      <w:r w:rsidRPr="00E540CA">
        <w:rPr>
          <w:rFonts w:ascii="Arial" w:hAnsi="Arial" w:cs="Arial"/>
          <w:sz w:val="20"/>
        </w:rPr>
        <w:t>Some cash flows occur at the beginning of a period, other cash flows occur during the period</w:t>
      </w:r>
      <w:r w:rsidR="00E349BD">
        <w:rPr>
          <w:rFonts w:ascii="Arial" w:hAnsi="Arial" w:cs="Arial"/>
          <w:sz w:val="20"/>
        </w:rPr>
        <w:t>, and still</w:t>
      </w:r>
      <w:r w:rsidRPr="00E540CA">
        <w:rPr>
          <w:rFonts w:ascii="Arial" w:hAnsi="Arial" w:cs="Arial"/>
          <w:sz w:val="20"/>
        </w:rPr>
        <w:t xml:space="preserve"> others occur at the end.</w:t>
      </w:r>
    </w:p>
    <w:p w:rsidR="00A4586C" w:rsidRPr="00E540CA" w:rsidRDefault="00A4586C">
      <w:pPr>
        <w:pStyle w:val="PlainText"/>
        <w:numPr>
          <w:ilvl w:val="2"/>
          <w:numId w:val="7"/>
        </w:numPr>
        <w:spacing w:before="240"/>
        <w:rPr>
          <w:rFonts w:ascii="Arial" w:hAnsi="Arial" w:cs="Arial"/>
          <w:sz w:val="20"/>
        </w:rPr>
      </w:pPr>
      <w:r w:rsidRPr="00E540CA">
        <w:rPr>
          <w:rFonts w:ascii="Arial" w:hAnsi="Arial" w:cs="Arial"/>
          <w:sz w:val="20"/>
        </w:rPr>
        <w:t>Analysts assume that cash flows always occur at either the beginning or the end of the time period during which they actually occur in order to simplify capital budgeting analysis.</w:t>
      </w:r>
    </w:p>
    <w:p w:rsidR="00A4586C" w:rsidRPr="00E540CA" w:rsidRDefault="00A4586C">
      <w:pPr>
        <w:pStyle w:val="PlainText"/>
        <w:numPr>
          <w:ilvl w:val="0"/>
          <w:numId w:val="7"/>
        </w:numPr>
        <w:spacing w:before="240"/>
        <w:rPr>
          <w:rFonts w:ascii="Arial" w:hAnsi="Arial" w:cs="Arial"/>
          <w:sz w:val="20"/>
        </w:rPr>
      </w:pPr>
      <w:r w:rsidRPr="00E540CA">
        <w:rPr>
          <w:rFonts w:ascii="Arial" w:hAnsi="Arial" w:cs="Arial"/>
          <w:sz w:val="20"/>
        </w:rPr>
        <w:t xml:space="preserve">Cash Flows Illustrated </w:t>
      </w:r>
    </w:p>
    <w:p w:rsidR="005A1B39" w:rsidRPr="00E540CA" w:rsidRDefault="00A4586C" w:rsidP="005A1B39">
      <w:pPr>
        <w:pStyle w:val="PlainText"/>
        <w:numPr>
          <w:ilvl w:val="1"/>
          <w:numId w:val="7"/>
        </w:numPr>
        <w:spacing w:before="240"/>
        <w:rPr>
          <w:rFonts w:ascii="Arial" w:hAnsi="Arial" w:cs="Arial"/>
          <w:sz w:val="20"/>
        </w:rPr>
      </w:pPr>
      <w:r w:rsidRPr="00E540CA">
        <w:rPr>
          <w:rFonts w:ascii="Arial" w:hAnsi="Arial" w:cs="Arial"/>
          <w:color w:val="auto"/>
          <w:sz w:val="20"/>
        </w:rPr>
        <w:t>T</w:t>
      </w:r>
      <w:r w:rsidR="005A1B39" w:rsidRPr="00E540CA">
        <w:rPr>
          <w:rFonts w:ascii="Arial" w:hAnsi="Arial" w:cs="Arial"/>
          <w:color w:val="auto"/>
          <w:sz w:val="20"/>
        </w:rPr>
        <w:t xml:space="preserve">ext </w:t>
      </w:r>
      <w:r w:rsidR="005A1B39" w:rsidRPr="00E540CA">
        <w:rPr>
          <w:rFonts w:ascii="Arial" w:hAnsi="Arial" w:cs="Arial"/>
          <w:b/>
          <w:sz w:val="20"/>
        </w:rPr>
        <w:t>Exhibit 15</w:t>
      </w:r>
      <w:r w:rsidR="00FA6D3F">
        <w:rPr>
          <w:rFonts w:ascii="Arial" w:hAnsi="Arial" w:cs="Arial"/>
          <w:b/>
          <w:sz w:val="20"/>
        </w:rPr>
        <w:t>.2 (p. 603)</w:t>
      </w:r>
      <w:r w:rsidR="005A1B39" w:rsidRPr="00E540CA">
        <w:rPr>
          <w:rFonts w:ascii="Arial" w:hAnsi="Arial" w:cs="Arial"/>
          <w:sz w:val="20"/>
        </w:rPr>
        <w:t xml:space="preserve"> presents the expected costs and cost savings of a proposed capital project for the company discussed in the chapter.</w:t>
      </w:r>
    </w:p>
    <w:p w:rsidR="00A4586C" w:rsidRPr="00E540CA" w:rsidRDefault="005A1B39">
      <w:pPr>
        <w:pStyle w:val="PlainText"/>
        <w:numPr>
          <w:ilvl w:val="1"/>
          <w:numId w:val="7"/>
        </w:numPr>
        <w:spacing w:before="240"/>
        <w:rPr>
          <w:rFonts w:ascii="Arial" w:hAnsi="Arial" w:cs="Arial"/>
          <w:color w:val="auto"/>
          <w:sz w:val="20"/>
        </w:rPr>
      </w:pPr>
      <w:r w:rsidRPr="00E540CA">
        <w:rPr>
          <w:rFonts w:ascii="Arial" w:hAnsi="Arial" w:cs="Arial"/>
          <w:color w:val="auto"/>
          <w:sz w:val="20"/>
        </w:rPr>
        <w:t>Time lines</w:t>
      </w:r>
    </w:p>
    <w:p w:rsidR="00A4586C" w:rsidRPr="00E540CA" w:rsidRDefault="00A4586C">
      <w:pPr>
        <w:pStyle w:val="PlainText"/>
        <w:numPr>
          <w:ilvl w:val="2"/>
          <w:numId w:val="7"/>
        </w:numPr>
        <w:spacing w:before="240"/>
        <w:rPr>
          <w:rFonts w:ascii="Arial" w:hAnsi="Arial" w:cs="Arial"/>
          <w:sz w:val="20"/>
        </w:rPr>
      </w:pPr>
      <w:r w:rsidRPr="00E540CA">
        <w:rPr>
          <w:rFonts w:ascii="Arial" w:hAnsi="Arial" w:cs="Arial"/>
          <w:sz w:val="20"/>
        </w:rPr>
        <w:t xml:space="preserve">A </w:t>
      </w:r>
      <w:r w:rsidRPr="00E540CA">
        <w:rPr>
          <w:rFonts w:ascii="Arial" w:hAnsi="Arial" w:cs="Arial"/>
          <w:b/>
          <w:sz w:val="20"/>
        </w:rPr>
        <w:t>time line</w:t>
      </w:r>
      <w:r w:rsidRPr="00E540CA">
        <w:rPr>
          <w:rFonts w:ascii="Arial" w:hAnsi="Arial" w:cs="Arial"/>
          <w:sz w:val="20"/>
        </w:rPr>
        <w:t xml:space="preserve"> is a device that visually illustrates the points in time when cash flows are expected to be received or paid, making it a helpful tool for analyzing the cash flows of a capital investment proposal.</w:t>
      </w:r>
    </w:p>
    <w:p w:rsidR="005A1B39" w:rsidRPr="00E540CA" w:rsidRDefault="00E66EDB" w:rsidP="005A1B39">
      <w:pPr>
        <w:pStyle w:val="PlainText"/>
        <w:numPr>
          <w:ilvl w:val="2"/>
          <w:numId w:val="7"/>
        </w:numPr>
        <w:spacing w:before="240"/>
        <w:rPr>
          <w:rFonts w:ascii="Arial" w:hAnsi="Arial" w:cs="Arial"/>
          <w:sz w:val="20"/>
        </w:rPr>
      </w:pPr>
      <w:r w:rsidRPr="00E540CA">
        <w:rPr>
          <w:rFonts w:ascii="Arial" w:hAnsi="Arial" w:cs="Arial"/>
          <w:sz w:val="20"/>
        </w:rPr>
        <w:t>C</w:t>
      </w:r>
      <w:r w:rsidR="00A4586C" w:rsidRPr="00E540CA">
        <w:rPr>
          <w:rFonts w:ascii="Arial" w:hAnsi="Arial" w:cs="Arial"/>
          <w:sz w:val="20"/>
        </w:rPr>
        <w:t>ash inflows are shown as positive amounts on a time line</w:t>
      </w:r>
      <w:r w:rsidR="00E349BD">
        <w:rPr>
          <w:rFonts w:ascii="Arial" w:hAnsi="Arial" w:cs="Arial"/>
          <w:sz w:val="20"/>
        </w:rPr>
        <w:t>,</w:t>
      </w:r>
      <w:r w:rsidR="00A4586C" w:rsidRPr="00E540CA">
        <w:rPr>
          <w:rFonts w:ascii="Arial" w:hAnsi="Arial" w:cs="Arial"/>
          <w:sz w:val="20"/>
        </w:rPr>
        <w:t xml:space="preserve"> cash outflow</w:t>
      </w:r>
      <w:r w:rsidRPr="00E540CA">
        <w:rPr>
          <w:rFonts w:ascii="Arial" w:hAnsi="Arial" w:cs="Arial"/>
          <w:sz w:val="20"/>
        </w:rPr>
        <w:t>s are shown as negative amounts</w:t>
      </w:r>
      <w:r w:rsidR="00E349BD">
        <w:rPr>
          <w:rFonts w:ascii="Arial" w:hAnsi="Arial" w:cs="Arial"/>
          <w:sz w:val="20"/>
        </w:rPr>
        <w:t>,</w:t>
      </w:r>
      <w:r w:rsidRPr="00E540CA">
        <w:rPr>
          <w:rFonts w:ascii="Arial" w:hAnsi="Arial" w:cs="Arial"/>
          <w:sz w:val="20"/>
        </w:rPr>
        <w:t xml:space="preserve"> and today equals </w:t>
      </w:r>
      <w:r w:rsidRPr="00E540CA">
        <w:rPr>
          <w:rFonts w:ascii="Arial" w:hAnsi="Arial" w:cs="Arial"/>
          <w:i/>
          <w:sz w:val="20"/>
        </w:rPr>
        <w:t>t</w:t>
      </w:r>
      <w:r w:rsidRPr="00E540CA">
        <w:rPr>
          <w:rFonts w:ascii="Arial" w:hAnsi="Arial" w:cs="Arial"/>
          <w:sz w:val="20"/>
        </w:rPr>
        <w:t xml:space="preserve"> = 0.</w:t>
      </w:r>
      <w:r w:rsidR="00295B32" w:rsidRPr="00E540CA">
        <w:rPr>
          <w:rFonts w:ascii="Arial" w:hAnsi="Arial" w:cs="Arial"/>
          <w:sz w:val="20"/>
        </w:rPr>
        <w:br/>
      </w:r>
      <w:r w:rsidR="00295B32" w:rsidRPr="00E540CA">
        <w:rPr>
          <w:rFonts w:ascii="Arial" w:hAnsi="Arial" w:cs="Arial"/>
          <w:sz w:val="20"/>
        </w:rPr>
        <w:br/>
      </w:r>
    </w:p>
    <w:p w:rsidR="005A2E8D" w:rsidRPr="00E540CA" w:rsidRDefault="005A2E8D" w:rsidP="005A2E8D">
      <w:pPr>
        <w:pStyle w:val="PlainText"/>
        <w:spacing w:before="240"/>
        <w:rPr>
          <w:rFonts w:ascii="Arial" w:hAnsi="Arial" w:cs="Arial"/>
          <w:b/>
          <w:sz w:val="20"/>
        </w:rPr>
      </w:pPr>
      <w:r w:rsidRPr="00E540CA">
        <w:rPr>
          <w:rFonts w:ascii="Arial" w:hAnsi="Arial" w:cs="Arial"/>
          <w:b/>
          <w:sz w:val="20"/>
        </w:rPr>
        <w:t>LO.2: How is payback period computed</w:t>
      </w:r>
      <w:r w:rsidR="00295B32" w:rsidRPr="00E540CA">
        <w:rPr>
          <w:rFonts w:ascii="Arial" w:hAnsi="Arial" w:cs="Arial"/>
          <w:b/>
          <w:sz w:val="20"/>
        </w:rPr>
        <w:t>,</w:t>
      </w:r>
      <w:r w:rsidRPr="00E540CA">
        <w:rPr>
          <w:rFonts w:ascii="Arial" w:hAnsi="Arial" w:cs="Arial"/>
          <w:b/>
          <w:sz w:val="20"/>
        </w:rPr>
        <w:t xml:space="preserve"> and what does it measure?</w:t>
      </w:r>
    </w:p>
    <w:p w:rsidR="00A4586C" w:rsidRPr="00E540CA" w:rsidRDefault="00A4586C">
      <w:pPr>
        <w:pStyle w:val="PlainText"/>
        <w:numPr>
          <w:ilvl w:val="1"/>
          <w:numId w:val="7"/>
        </w:numPr>
        <w:spacing w:before="240"/>
        <w:rPr>
          <w:rFonts w:ascii="Arial" w:hAnsi="Arial" w:cs="Arial"/>
          <w:sz w:val="20"/>
        </w:rPr>
      </w:pPr>
      <w:r w:rsidRPr="00E540CA">
        <w:rPr>
          <w:rFonts w:ascii="Arial" w:hAnsi="Arial" w:cs="Arial"/>
          <w:sz w:val="20"/>
        </w:rPr>
        <w:t>Payback period</w:t>
      </w:r>
    </w:p>
    <w:p w:rsidR="00A4586C" w:rsidRPr="00E540CA" w:rsidRDefault="00A4586C">
      <w:pPr>
        <w:pStyle w:val="PlainText"/>
        <w:numPr>
          <w:ilvl w:val="2"/>
          <w:numId w:val="7"/>
        </w:numPr>
        <w:spacing w:before="240"/>
        <w:rPr>
          <w:rFonts w:ascii="Arial" w:hAnsi="Arial" w:cs="Arial"/>
          <w:sz w:val="20"/>
        </w:rPr>
      </w:pPr>
      <w:r w:rsidRPr="00E540CA">
        <w:rPr>
          <w:rFonts w:ascii="Arial" w:hAnsi="Arial" w:cs="Arial"/>
          <w:sz w:val="20"/>
        </w:rPr>
        <w:t xml:space="preserve">The </w:t>
      </w:r>
      <w:r w:rsidRPr="00E540CA">
        <w:rPr>
          <w:rFonts w:ascii="Arial" w:hAnsi="Arial" w:cs="Arial"/>
          <w:b/>
          <w:sz w:val="20"/>
        </w:rPr>
        <w:t>payback period</w:t>
      </w:r>
      <w:r w:rsidRPr="00E540CA">
        <w:rPr>
          <w:rFonts w:ascii="Arial" w:hAnsi="Arial" w:cs="Arial"/>
          <w:sz w:val="20"/>
        </w:rPr>
        <w:t xml:space="preserve"> is the time </w:t>
      </w:r>
      <w:r w:rsidR="00E66EDB" w:rsidRPr="00E540CA">
        <w:rPr>
          <w:rFonts w:ascii="Arial" w:hAnsi="Arial" w:cs="Arial"/>
          <w:sz w:val="20"/>
        </w:rPr>
        <w:t xml:space="preserve">required for a project’s cash inflows to equal the original investment. </w:t>
      </w:r>
    </w:p>
    <w:p w:rsidR="00A4586C" w:rsidRPr="00E540CA" w:rsidRDefault="00A4586C">
      <w:pPr>
        <w:pStyle w:val="PlainText"/>
        <w:numPr>
          <w:ilvl w:val="2"/>
          <w:numId w:val="7"/>
        </w:numPr>
        <w:spacing w:before="240"/>
        <w:rPr>
          <w:rFonts w:ascii="Arial" w:hAnsi="Arial" w:cs="Arial"/>
          <w:sz w:val="20"/>
        </w:rPr>
      </w:pPr>
      <w:r w:rsidRPr="00E540CA">
        <w:rPr>
          <w:rFonts w:ascii="Arial" w:hAnsi="Arial" w:cs="Arial"/>
          <w:sz w:val="20"/>
        </w:rPr>
        <w:lastRenderedPageBreak/>
        <w:t xml:space="preserve">The longer it takes to recover the initial investment, the greater is the project’s risk because cash flows in the more distant future are more uncertain than relatively current cash flows. </w:t>
      </w:r>
    </w:p>
    <w:p w:rsidR="00A4586C" w:rsidRPr="00E540CA" w:rsidRDefault="00A4586C">
      <w:pPr>
        <w:pStyle w:val="PlainText"/>
        <w:numPr>
          <w:ilvl w:val="2"/>
          <w:numId w:val="7"/>
        </w:numPr>
        <w:spacing w:before="240"/>
        <w:rPr>
          <w:rFonts w:ascii="Arial" w:hAnsi="Arial" w:cs="Arial"/>
          <w:sz w:val="20"/>
        </w:rPr>
      </w:pPr>
      <w:r w:rsidRPr="00E540CA">
        <w:rPr>
          <w:rFonts w:ascii="Arial" w:hAnsi="Arial" w:cs="Arial"/>
          <w:sz w:val="20"/>
        </w:rPr>
        <w:t xml:space="preserve">The faster capital is returned from an investment, the more rapidly it can be invested in other projects. </w:t>
      </w:r>
    </w:p>
    <w:p w:rsidR="00A4586C" w:rsidRPr="00E540CA" w:rsidRDefault="00A4586C">
      <w:pPr>
        <w:pStyle w:val="PlainText"/>
        <w:numPr>
          <w:ilvl w:val="2"/>
          <w:numId w:val="7"/>
        </w:numPr>
        <w:spacing w:before="240"/>
        <w:rPr>
          <w:rFonts w:ascii="Arial" w:hAnsi="Arial" w:cs="Arial"/>
          <w:sz w:val="20"/>
        </w:rPr>
      </w:pPr>
      <w:r w:rsidRPr="00E540CA">
        <w:rPr>
          <w:rFonts w:ascii="Arial" w:hAnsi="Arial" w:cs="Arial"/>
          <w:sz w:val="20"/>
        </w:rPr>
        <w:t>Payback period for a project having unequal cash inflows is determined by accumulating cash flows until the original investment is recovered.</w:t>
      </w:r>
    </w:p>
    <w:p w:rsidR="00A4586C" w:rsidRPr="00E540CA" w:rsidRDefault="00A4586C">
      <w:pPr>
        <w:pStyle w:val="PlainText"/>
        <w:numPr>
          <w:ilvl w:val="2"/>
          <w:numId w:val="7"/>
        </w:numPr>
        <w:spacing w:before="240"/>
        <w:rPr>
          <w:rFonts w:ascii="Arial" w:hAnsi="Arial" w:cs="Arial"/>
          <w:sz w:val="20"/>
        </w:rPr>
      </w:pPr>
      <w:r w:rsidRPr="00E540CA">
        <w:rPr>
          <w:rFonts w:ascii="Arial" w:hAnsi="Arial" w:cs="Arial"/>
          <w:sz w:val="20"/>
        </w:rPr>
        <w:t xml:space="preserve">An </w:t>
      </w:r>
      <w:r w:rsidRPr="00E540CA">
        <w:rPr>
          <w:rFonts w:ascii="Arial" w:hAnsi="Arial" w:cs="Arial"/>
          <w:b/>
          <w:sz w:val="20"/>
        </w:rPr>
        <w:t>annuity</w:t>
      </w:r>
      <w:r w:rsidRPr="00E540CA">
        <w:rPr>
          <w:rFonts w:ascii="Arial" w:hAnsi="Arial" w:cs="Arial"/>
          <w:sz w:val="20"/>
        </w:rPr>
        <w:t xml:space="preserve"> is a series of equal cash flows (either </w:t>
      </w:r>
      <w:r w:rsidR="00E66EDB" w:rsidRPr="00E540CA">
        <w:rPr>
          <w:rFonts w:ascii="Arial" w:hAnsi="Arial" w:cs="Arial"/>
          <w:sz w:val="20"/>
        </w:rPr>
        <w:t>positive or negative) over time</w:t>
      </w:r>
      <w:r w:rsidRPr="00E540CA">
        <w:rPr>
          <w:rFonts w:ascii="Arial" w:hAnsi="Arial" w:cs="Arial"/>
          <w:sz w:val="20"/>
        </w:rPr>
        <w:t>.</w:t>
      </w:r>
    </w:p>
    <w:p w:rsidR="00A4586C" w:rsidRPr="00E540CA" w:rsidRDefault="005A1B39" w:rsidP="005A1B39">
      <w:pPr>
        <w:pStyle w:val="PlainText"/>
        <w:numPr>
          <w:ilvl w:val="3"/>
          <w:numId w:val="7"/>
        </w:numPr>
        <w:spacing w:before="240"/>
        <w:rPr>
          <w:rFonts w:ascii="Arial" w:hAnsi="Arial" w:cs="Arial"/>
          <w:sz w:val="20"/>
        </w:rPr>
      </w:pPr>
      <w:r w:rsidRPr="00E540CA">
        <w:rPr>
          <w:rFonts w:ascii="Arial" w:hAnsi="Arial" w:cs="Arial"/>
          <w:sz w:val="20"/>
        </w:rPr>
        <w:t>When the cash flows represent an annuity, t</w:t>
      </w:r>
      <w:r w:rsidR="00A4586C" w:rsidRPr="00E540CA">
        <w:rPr>
          <w:rFonts w:ascii="Arial" w:hAnsi="Arial" w:cs="Arial"/>
          <w:sz w:val="20"/>
        </w:rPr>
        <w:t>he payback period is determined as follows:</w:t>
      </w:r>
    </w:p>
    <w:p w:rsidR="00A4586C" w:rsidRPr="00E540CA" w:rsidRDefault="00A4586C" w:rsidP="00E66EDB">
      <w:pPr>
        <w:pStyle w:val="PlainText"/>
        <w:spacing w:before="240"/>
        <w:ind w:left="2160" w:firstLine="720"/>
        <w:rPr>
          <w:rFonts w:ascii="Arial" w:hAnsi="Arial" w:cs="Arial"/>
          <w:sz w:val="20"/>
        </w:rPr>
      </w:pPr>
      <w:r w:rsidRPr="00E540CA">
        <w:rPr>
          <w:rFonts w:ascii="Arial" w:hAnsi="Arial" w:cs="Arial"/>
          <w:sz w:val="20"/>
        </w:rPr>
        <w:t>Payback Period = Investment ÷ Annuity</w:t>
      </w:r>
    </w:p>
    <w:p w:rsidR="00A4586C" w:rsidRPr="00E540CA" w:rsidRDefault="00A4586C">
      <w:pPr>
        <w:pStyle w:val="PlainText"/>
        <w:numPr>
          <w:ilvl w:val="2"/>
          <w:numId w:val="7"/>
        </w:numPr>
        <w:spacing w:before="240"/>
        <w:rPr>
          <w:rFonts w:ascii="Arial" w:hAnsi="Arial" w:cs="Arial"/>
          <w:sz w:val="20"/>
        </w:rPr>
      </w:pPr>
      <w:r w:rsidRPr="00E540CA">
        <w:rPr>
          <w:rFonts w:ascii="Arial" w:hAnsi="Arial" w:cs="Arial"/>
          <w:sz w:val="20"/>
        </w:rPr>
        <w:t>Company management typically sets a maximum acceptable payback period as one of the evaluation techniques for capital projects.</w:t>
      </w:r>
    </w:p>
    <w:p w:rsidR="00A4586C" w:rsidRPr="00E540CA" w:rsidRDefault="00A4586C">
      <w:pPr>
        <w:pStyle w:val="PlainText"/>
        <w:numPr>
          <w:ilvl w:val="2"/>
          <w:numId w:val="7"/>
        </w:numPr>
        <w:spacing w:before="240"/>
        <w:rPr>
          <w:rFonts w:ascii="Arial" w:hAnsi="Arial" w:cs="Arial"/>
          <w:sz w:val="20"/>
        </w:rPr>
      </w:pPr>
      <w:r w:rsidRPr="00E540CA">
        <w:rPr>
          <w:rFonts w:ascii="Arial" w:hAnsi="Arial" w:cs="Arial"/>
          <w:sz w:val="20"/>
        </w:rPr>
        <w:t xml:space="preserve">The payback period method ignores three important </w:t>
      </w:r>
      <w:r w:rsidR="00E66EDB" w:rsidRPr="00E540CA">
        <w:rPr>
          <w:rFonts w:ascii="Arial" w:hAnsi="Arial" w:cs="Arial"/>
          <w:sz w:val="20"/>
        </w:rPr>
        <w:t>things</w:t>
      </w:r>
      <w:r w:rsidRPr="00E540CA">
        <w:rPr>
          <w:rFonts w:ascii="Arial" w:hAnsi="Arial" w:cs="Arial"/>
          <w:sz w:val="20"/>
        </w:rPr>
        <w:t>: inflows</w:t>
      </w:r>
      <w:r w:rsidR="00E66EDB" w:rsidRPr="00E540CA">
        <w:rPr>
          <w:rFonts w:ascii="Arial" w:hAnsi="Arial" w:cs="Arial"/>
          <w:sz w:val="20"/>
        </w:rPr>
        <w:t xml:space="preserve"> that occur </w:t>
      </w:r>
      <w:r w:rsidRPr="00E540CA">
        <w:rPr>
          <w:rFonts w:ascii="Arial" w:hAnsi="Arial" w:cs="Arial"/>
          <w:sz w:val="20"/>
        </w:rPr>
        <w:t>after the payback period has been reached; the company’s desired rate of return; and the time value of money.</w:t>
      </w:r>
    </w:p>
    <w:p w:rsidR="00A4586C" w:rsidRPr="00E540CA" w:rsidRDefault="00A4586C">
      <w:pPr>
        <w:pStyle w:val="PlainText"/>
        <w:numPr>
          <w:ilvl w:val="0"/>
          <w:numId w:val="7"/>
        </w:numPr>
        <w:spacing w:before="240"/>
        <w:rPr>
          <w:rFonts w:ascii="Arial" w:hAnsi="Arial" w:cs="Arial"/>
          <w:color w:val="auto"/>
          <w:sz w:val="20"/>
        </w:rPr>
      </w:pPr>
      <w:r w:rsidRPr="00E540CA">
        <w:rPr>
          <w:rFonts w:ascii="Arial" w:hAnsi="Arial" w:cs="Arial"/>
          <w:color w:val="auto"/>
          <w:sz w:val="20"/>
        </w:rPr>
        <w:t>Discounting Future Cash Flows</w:t>
      </w:r>
    </w:p>
    <w:p w:rsidR="00907A4F" w:rsidRPr="00E540CA" w:rsidRDefault="00907A4F">
      <w:pPr>
        <w:pStyle w:val="PlainText"/>
        <w:numPr>
          <w:ilvl w:val="1"/>
          <w:numId w:val="7"/>
        </w:numPr>
        <w:spacing w:before="240"/>
        <w:rPr>
          <w:rFonts w:ascii="Arial" w:hAnsi="Arial" w:cs="Arial"/>
          <w:sz w:val="20"/>
        </w:rPr>
      </w:pPr>
      <w:r w:rsidRPr="00E540CA">
        <w:rPr>
          <w:rFonts w:ascii="Arial" w:hAnsi="Arial" w:cs="Arial"/>
          <w:sz w:val="20"/>
        </w:rPr>
        <w:t>General</w:t>
      </w:r>
    </w:p>
    <w:p w:rsidR="00D67326" w:rsidRPr="00E540CA" w:rsidRDefault="00D67326" w:rsidP="00907A4F">
      <w:pPr>
        <w:pStyle w:val="PlainText"/>
        <w:numPr>
          <w:ilvl w:val="2"/>
          <w:numId w:val="7"/>
        </w:numPr>
        <w:spacing w:before="240"/>
        <w:rPr>
          <w:rFonts w:ascii="Arial" w:hAnsi="Arial" w:cs="Arial"/>
          <w:sz w:val="20"/>
        </w:rPr>
      </w:pPr>
      <w:r w:rsidRPr="00E540CA">
        <w:rPr>
          <w:rFonts w:ascii="Arial" w:hAnsi="Arial" w:cs="Arial"/>
          <w:sz w:val="20"/>
        </w:rPr>
        <w:t>A time value is associated with money because interest is paid or received on money.</w:t>
      </w:r>
    </w:p>
    <w:p w:rsidR="00D67326" w:rsidRPr="00E540CA" w:rsidRDefault="00D67326" w:rsidP="00907A4F">
      <w:pPr>
        <w:pStyle w:val="PlainText"/>
        <w:numPr>
          <w:ilvl w:val="3"/>
          <w:numId w:val="7"/>
        </w:numPr>
        <w:spacing w:before="240"/>
        <w:rPr>
          <w:rFonts w:ascii="Arial" w:hAnsi="Arial" w:cs="Arial"/>
          <w:sz w:val="20"/>
        </w:rPr>
      </w:pPr>
      <w:r w:rsidRPr="00E540CA">
        <w:rPr>
          <w:rFonts w:ascii="Arial" w:hAnsi="Arial" w:cs="Arial"/>
          <w:sz w:val="20"/>
        </w:rPr>
        <w:t xml:space="preserve">For example, $1 received today has more value than $1 </w:t>
      </w:r>
      <w:r w:rsidR="00E66EDB" w:rsidRPr="00E540CA">
        <w:rPr>
          <w:rFonts w:ascii="Arial" w:hAnsi="Arial" w:cs="Arial"/>
          <w:sz w:val="20"/>
        </w:rPr>
        <w:t xml:space="preserve">to be </w:t>
      </w:r>
      <w:r w:rsidRPr="00E540CA">
        <w:rPr>
          <w:rFonts w:ascii="Arial" w:hAnsi="Arial" w:cs="Arial"/>
          <w:sz w:val="20"/>
        </w:rPr>
        <w:t xml:space="preserve">received one year from today because money received today can be invested to generate a return that will cause it to accumulate to more than $1 over time; this effect is referred to as the </w:t>
      </w:r>
      <w:r w:rsidRPr="00E540CA">
        <w:rPr>
          <w:rFonts w:ascii="Arial" w:hAnsi="Arial" w:cs="Arial"/>
          <w:b/>
          <w:sz w:val="20"/>
        </w:rPr>
        <w:t>time value of money</w:t>
      </w:r>
      <w:r w:rsidR="00E66EDB" w:rsidRPr="00E540CA">
        <w:rPr>
          <w:rFonts w:ascii="Arial" w:hAnsi="Arial" w:cs="Arial"/>
          <w:b/>
          <w:sz w:val="20"/>
        </w:rPr>
        <w:t>.</w:t>
      </w:r>
    </w:p>
    <w:p w:rsidR="00A4586C" w:rsidRPr="00E540CA" w:rsidRDefault="00A4586C" w:rsidP="00907A4F">
      <w:pPr>
        <w:pStyle w:val="PlainText"/>
        <w:numPr>
          <w:ilvl w:val="3"/>
          <w:numId w:val="7"/>
        </w:numPr>
        <w:spacing w:before="240"/>
        <w:rPr>
          <w:rFonts w:ascii="Arial" w:hAnsi="Arial" w:cs="Arial"/>
          <w:sz w:val="20"/>
        </w:rPr>
      </w:pPr>
      <w:r w:rsidRPr="00E540CA">
        <w:rPr>
          <w:rFonts w:ascii="Arial" w:hAnsi="Arial" w:cs="Arial"/>
          <w:b/>
          <w:sz w:val="20"/>
        </w:rPr>
        <w:t>Discounting</w:t>
      </w:r>
      <w:r w:rsidRPr="00E540CA">
        <w:rPr>
          <w:rFonts w:ascii="Arial" w:hAnsi="Arial" w:cs="Arial"/>
          <w:sz w:val="20"/>
        </w:rPr>
        <w:t xml:space="preserve"> is the process of reducing future cash flows to</w:t>
      </w:r>
      <w:r w:rsidR="00E66EDB" w:rsidRPr="00E540CA">
        <w:rPr>
          <w:rFonts w:ascii="Arial" w:hAnsi="Arial" w:cs="Arial"/>
          <w:sz w:val="20"/>
        </w:rPr>
        <w:t xml:space="preserve"> their</w:t>
      </w:r>
      <w:r w:rsidRPr="00E540CA">
        <w:rPr>
          <w:rFonts w:ascii="Arial" w:hAnsi="Arial" w:cs="Arial"/>
          <w:sz w:val="20"/>
        </w:rPr>
        <w:t xml:space="preserve"> present value amounts by removing the portion of the future values representing interest.</w:t>
      </w:r>
    </w:p>
    <w:p w:rsidR="00A4586C" w:rsidRPr="00E540CA" w:rsidRDefault="00A4586C" w:rsidP="00907A4F">
      <w:pPr>
        <w:pStyle w:val="PlainText"/>
        <w:numPr>
          <w:ilvl w:val="2"/>
          <w:numId w:val="7"/>
        </w:numPr>
        <w:spacing w:before="240"/>
        <w:rPr>
          <w:rFonts w:ascii="Arial" w:hAnsi="Arial" w:cs="Arial"/>
          <w:sz w:val="20"/>
        </w:rPr>
      </w:pPr>
      <w:r w:rsidRPr="00E540CA">
        <w:rPr>
          <w:rFonts w:ascii="Arial" w:hAnsi="Arial" w:cs="Arial"/>
          <w:sz w:val="20"/>
        </w:rPr>
        <w:t>The “imputed” interest amount is based on two considerations: the</w:t>
      </w:r>
      <w:r w:rsidR="00E66EDB" w:rsidRPr="00E540CA">
        <w:rPr>
          <w:rFonts w:ascii="Arial" w:hAnsi="Arial" w:cs="Arial"/>
          <w:sz w:val="20"/>
        </w:rPr>
        <w:t xml:space="preserve"> length of</w:t>
      </w:r>
      <w:r w:rsidRPr="00E540CA">
        <w:rPr>
          <w:rFonts w:ascii="Arial" w:hAnsi="Arial" w:cs="Arial"/>
          <w:sz w:val="20"/>
        </w:rPr>
        <w:t xml:space="preserve"> time </w:t>
      </w:r>
      <w:r w:rsidR="00E66EDB" w:rsidRPr="00E540CA">
        <w:rPr>
          <w:rFonts w:ascii="Arial" w:hAnsi="Arial" w:cs="Arial"/>
          <w:sz w:val="20"/>
        </w:rPr>
        <w:t>until the cash flow i</w:t>
      </w:r>
      <w:r w:rsidRPr="00E540CA">
        <w:rPr>
          <w:rFonts w:ascii="Arial" w:hAnsi="Arial" w:cs="Arial"/>
          <w:sz w:val="20"/>
        </w:rPr>
        <w:t>s received or paid and the rate of interest assumed.</w:t>
      </w:r>
    </w:p>
    <w:p w:rsidR="00A4586C" w:rsidRPr="00E540CA" w:rsidRDefault="00A4586C" w:rsidP="00907A4F">
      <w:pPr>
        <w:pStyle w:val="PlainText"/>
        <w:numPr>
          <w:ilvl w:val="2"/>
          <w:numId w:val="7"/>
        </w:numPr>
        <w:spacing w:before="240"/>
        <w:rPr>
          <w:rFonts w:ascii="Arial" w:hAnsi="Arial" w:cs="Arial"/>
          <w:sz w:val="20"/>
        </w:rPr>
      </w:pPr>
      <w:r w:rsidRPr="00E540CA">
        <w:rPr>
          <w:rFonts w:ascii="Arial" w:hAnsi="Arial" w:cs="Arial"/>
          <w:b/>
          <w:sz w:val="20"/>
        </w:rPr>
        <w:t>Present value</w:t>
      </w:r>
      <w:r w:rsidRPr="00E540CA">
        <w:rPr>
          <w:rFonts w:ascii="Arial" w:hAnsi="Arial" w:cs="Arial"/>
          <w:sz w:val="20"/>
        </w:rPr>
        <w:t xml:space="preserve"> </w:t>
      </w:r>
      <w:r w:rsidRPr="00E540CA">
        <w:rPr>
          <w:rFonts w:ascii="Arial" w:hAnsi="Arial" w:cs="Arial"/>
          <w:b/>
          <w:sz w:val="20"/>
        </w:rPr>
        <w:t xml:space="preserve">(PV) </w:t>
      </w:r>
      <w:r w:rsidRPr="00E540CA">
        <w:rPr>
          <w:rFonts w:ascii="Arial" w:hAnsi="Arial" w:cs="Arial"/>
          <w:sz w:val="20"/>
        </w:rPr>
        <w:t>is the common base of current dollars</w:t>
      </w:r>
      <w:r w:rsidR="00E66EDB" w:rsidRPr="00E540CA">
        <w:rPr>
          <w:rFonts w:ascii="Arial" w:hAnsi="Arial" w:cs="Arial"/>
          <w:sz w:val="20"/>
        </w:rPr>
        <w:t xml:space="preserve"> that results when all f</w:t>
      </w:r>
      <w:r w:rsidRPr="00E540CA">
        <w:rPr>
          <w:rFonts w:ascii="Arial" w:hAnsi="Arial" w:cs="Arial"/>
          <w:sz w:val="20"/>
        </w:rPr>
        <w:t>uture values associated with a project a</w:t>
      </w:r>
      <w:r w:rsidR="00E66EDB" w:rsidRPr="00E540CA">
        <w:rPr>
          <w:rFonts w:ascii="Arial" w:hAnsi="Arial" w:cs="Arial"/>
          <w:sz w:val="20"/>
        </w:rPr>
        <w:t xml:space="preserve">re </w:t>
      </w:r>
      <w:r w:rsidRPr="00E540CA">
        <w:rPr>
          <w:rFonts w:ascii="Arial" w:hAnsi="Arial" w:cs="Arial"/>
          <w:sz w:val="20"/>
        </w:rPr>
        <w:t>discount</w:t>
      </w:r>
      <w:r w:rsidR="00E66EDB" w:rsidRPr="00E540CA">
        <w:rPr>
          <w:rFonts w:ascii="Arial" w:hAnsi="Arial" w:cs="Arial"/>
          <w:sz w:val="20"/>
        </w:rPr>
        <w:t>ed</w:t>
      </w:r>
      <w:r w:rsidRPr="00E540CA">
        <w:rPr>
          <w:rFonts w:ascii="Arial" w:hAnsi="Arial" w:cs="Arial"/>
          <w:sz w:val="20"/>
        </w:rPr>
        <w:t>.</w:t>
      </w:r>
    </w:p>
    <w:p w:rsidR="00A4586C" w:rsidRPr="00E540CA" w:rsidRDefault="00D16217" w:rsidP="00907A4F">
      <w:pPr>
        <w:pStyle w:val="PlainText"/>
        <w:numPr>
          <w:ilvl w:val="2"/>
          <w:numId w:val="7"/>
        </w:numPr>
        <w:spacing w:before="240"/>
        <w:rPr>
          <w:rFonts w:ascii="Arial" w:hAnsi="Arial" w:cs="Arial"/>
          <w:sz w:val="20"/>
        </w:rPr>
      </w:pPr>
      <w:r w:rsidRPr="00E540CA">
        <w:rPr>
          <w:rFonts w:ascii="Arial" w:hAnsi="Arial" w:cs="Arial"/>
          <w:sz w:val="20"/>
        </w:rPr>
        <w:t>Capital project evaluations require estimates of t</w:t>
      </w:r>
      <w:r w:rsidR="00A4586C" w:rsidRPr="00E540CA">
        <w:rPr>
          <w:rFonts w:ascii="Arial" w:hAnsi="Arial" w:cs="Arial"/>
          <w:sz w:val="20"/>
        </w:rPr>
        <w:t>he amounts and timing of future cash inflow</w:t>
      </w:r>
      <w:r w:rsidRPr="00E540CA">
        <w:rPr>
          <w:rFonts w:ascii="Arial" w:hAnsi="Arial" w:cs="Arial"/>
          <w:sz w:val="20"/>
        </w:rPr>
        <w:t>s and outflows</w:t>
      </w:r>
      <w:r w:rsidR="00A4586C" w:rsidRPr="00E540CA">
        <w:rPr>
          <w:rFonts w:ascii="Arial" w:hAnsi="Arial" w:cs="Arial"/>
          <w:sz w:val="20"/>
        </w:rPr>
        <w:t>.</w:t>
      </w:r>
    </w:p>
    <w:p w:rsidR="00A4586C" w:rsidRPr="00E540CA" w:rsidRDefault="00A4586C" w:rsidP="00907A4F">
      <w:pPr>
        <w:pStyle w:val="PlainText"/>
        <w:numPr>
          <w:ilvl w:val="2"/>
          <w:numId w:val="7"/>
        </w:numPr>
        <w:spacing w:before="240"/>
        <w:rPr>
          <w:rFonts w:ascii="Arial" w:hAnsi="Arial" w:cs="Arial"/>
          <w:sz w:val="20"/>
        </w:rPr>
      </w:pPr>
      <w:r w:rsidRPr="00E540CA">
        <w:rPr>
          <w:rFonts w:ascii="Arial" w:hAnsi="Arial" w:cs="Arial"/>
          <w:sz w:val="20"/>
        </w:rPr>
        <w:t>Managers must estimate the rate of return on capital investments required by the company; this rate is called the discount rate.</w:t>
      </w:r>
    </w:p>
    <w:p w:rsidR="00A4586C" w:rsidRPr="00E540CA" w:rsidRDefault="00A4586C" w:rsidP="00907A4F">
      <w:pPr>
        <w:pStyle w:val="PlainText"/>
        <w:numPr>
          <w:ilvl w:val="3"/>
          <w:numId w:val="7"/>
        </w:numPr>
        <w:spacing w:before="240"/>
        <w:rPr>
          <w:rFonts w:ascii="Arial" w:hAnsi="Arial" w:cs="Arial"/>
          <w:sz w:val="20"/>
        </w:rPr>
      </w:pPr>
      <w:r w:rsidRPr="00E540CA">
        <w:rPr>
          <w:rFonts w:ascii="Arial" w:hAnsi="Arial" w:cs="Arial"/>
          <w:sz w:val="20"/>
        </w:rPr>
        <w:t xml:space="preserve">The </w:t>
      </w:r>
      <w:r w:rsidRPr="00E540CA">
        <w:rPr>
          <w:rFonts w:ascii="Arial" w:hAnsi="Arial" w:cs="Arial"/>
          <w:b/>
          <w:sz w:val="20"/>
        </w:rPr>
        <w:t>discount rate</w:t>
      </w:r>
      <w:r w:rsidRPr="00E540CA">
        <w:rPr>
          <w:rFonts w:ascii="Arial" w:hAnsi="Arial" w:cs="Arial"/>
          <w:sz w:val="20"/>
        </w:rPr>
        <w:t xml:space="preserve"> is the rate of return used to determine the imputed interest portion of future cash receipts and expenditures; it should equal or exceed an organization’s weighted average cost of capital.</w:t>
      </w:r>
    </w:p>
    <w:p w:rsidR="00A4586C" w:rsidRPr="00E540CA" w:rsidRDefault="00D16217" w:rsidP="00907A4F">
      <w:pPr>
        <w:pStyle w:val="PlainText"/>
        <w:numPr>
          <w:ilvl w:val="3"/>
          <w:numId w:val="7"/>
        </w:numPr>
        <w:spacing w:before="240"/>
        <w:rPr>
          <w:rFonts w:ascii="Arial" w:hAnsi="Arial" w:cs="Arial"/>
          <w:sz w:val="20"/>
        </w:rPr>
      </w:pPr>
      <w:r w:rsidRPr="00E540CA">
        <w:rPr>
          <w:rFonts w:ascii="Arial" w:hAnsi="Arial" w:cs="Arial"/>
          <w:sz w:val="20"/>
        </w:rPr>
        <w:t xml:space="preserve">The </w:t>
      </w:r>
      <w:r w:rsidRPr="00E540CA">
        <w:rPr>
          <w:rFonts w:ascii="Arial" w:hAnsi="Arial" w:cs="Arial"/>
          <w:b/>
          <w:sz w:val="20"/>
        </w:rPr>
        <w:t>c</w:t>
      </w:r>
      <w:r w:rsidR="00A4586C" w:rsidRPr="00E540CA">
        <w:rPr>
          <w:rFonts w:ascii="Arial" w:hAnsi="Arial" w:cs="Arial"/>
          <w:b/>
          <w:sz w:val="20"/>
        </w:rPr>
        <w:t>ost of capital</w:t>
      </w:r>
      <w:r w:rsidR="00A4586C" w:rsidRPr="00E540CA">
        <w:rPr>
          <w:rFonts w:ascii="Arial" w:hAnsi="Arial" w:cs="Arial"/>
          <w:sz w:val="20"/>
        </w:rPr>
        <w:t xml:space="preserve"> </w:t>
      </w:r>
      <w:r w:rsidR="00A4586C" w:rsidRPr="00E540CA">
        <w:rPr>
          <w:rFonts w:ascii="Arial" w:hAnsi="Arial" w:cs="Arial"/>
          <w:b/>
          <w:sz w:val="20"/>
        </w:rPr>
        <w:t xml:space="preserve">(COC) </w:t>
      </w:r>
      <w:r w:rsidR="00A4586C" w:rsidRPr="00E540CA">
        <w:rPr>
          <w:rFonts w:ascii="Arial" w:hAnsi="Arial" w:cs="Arial"/>
          <w:sz w:val="20"/>
        </w:rPr>
        <w:t>is the weighted average cost of the various sources of funds (debt and stock) that comprise a firm’s financial structure.</w:t>
      </w:r>
    </w:p>
    <w:p w:rsidR="00A4586C" w:rsidRPr="00E540CA" w:rsidRDefault="00A4586C" w:rsidP="00907A4F">
      <w:pPr>
        <w:pStyle w:val="PlainText"/>
        <w:numPr>
          <w:ilvl w:val="2"/>
          <w:numId w:val="7"/>
        </w:numPr>
        <w:spacing w:before="240"/>
        <w:rPr>
          <w:rFonts w:ascii="Arial" w:hAnsi="Arial" w:cs="Arial"/>
          <w:sz w:val="20"/>
        </w:rPr>
      </w:pPr>
      <w:r w:rsidRPr="00E540CA">
        <w:rPr>
          <w:rFonts w:ascii="Arial" w:hAnsi="Arial" w:cs="Arial"/>
          <w:sz w:val="20"/>
        </w:rPr>
        <w:lastRenderedPageBreak/>
        <w:t xml:space="preserve">Managers must distinguish between cash flows that represent a </w:t>
      </w:r>
      <w:r w:rsidRPr="00E540CA">
        <w:rPr>
          <w:rFonts w:ascii="Arial" w:hAnsi="Arial" w:cs="Arial"/>
          <w:i/>
          <w:sz w:val="20"/>
        </w:rPr>
        <w:t>return of capital</w:t>
      </w:r>
      <w:r w:rsidR="00D16217" w:rsidRPr="00E540CA">
        <w:rPr>
          <w:rFonts w:ascii="Arial" w:hAnsi="Arial" w:cs="Arial"/>
          <w:sz w:val="20"/>
        </w:rPr>
        <w:t xml:space="preserve"> and those </w:t>
      </w:r>
      <w:r w:rsidRPr="00E540CA">
        <w:rPr>
          <w:rFonts w:ascii="Arial" w:hAnsi="Arial" w:cs="Arial"/>
          <w:sz w:val="20"/>
        </w:rPr>
        <w:t>represent</w:t>
      </w:r>
      <w:r w:rsidR="00D16217" w:rsidRPr="00E540CA">
        <w:rPr>
          <w:rFonts w:ascii="Arial" w:hAnsi="Arial" w:cs="Arial"/>
          <w:sz w:val="20"/>
        </w:rPr>
        <w:t>ing</w:t>
      </w:r>
      <w:r w:rsidRPr="00E540CA">
        <w:rPr>
          <w:rFonts w:ascii="Arial" w:hAnsi="Arial" w:cs="Arial"/>
          <w:sz w:val="20"/>
        </w:rPr>
        <w:t xml:space="preserve"> a </w:t>
      </w:r>
      <w:r w:rsidRPr="00E540CA">
        <w:rPr>
          <w:rFonts w:ascii="Arial" w:hAnsi="Arial" w:cs="Arial"/>
          <w:i/>
          <w:sz w:val="20"/>
        </w:rPr>
        <w:t>return on capital.</w:t>
      </w:r>
    </w:p>
    <w:p w:rsidR="00A4586C" w:rsidRPr="00E540CA" w:rsidRDefault="00A4586C" w:rsidP="00907A4F">
      <w:pPr>
        <w:pStyle w:val="PlainText"/>
        <w:numPr>
          <w:ilvl w:val="3"/>
          <w:numId w:val="7"/>
        </w:numPr>
        <w:spacing w:before="240"/>
        <w:rPr>
          <w:rFonts w:ascii="Arial" w:hAnsi="Arial" w:cs="Arial"/>
          <w:sz w:val="20"/>
        </w:rPr>
      </w:pPr>
      <w:r w:rsidRPr="00E540CA">
        <w:rPr>
          <w:rFonts w:ascii="Arial" w:hAnsi="Arial" w:cs="Arial"/>
          <w:sz w:val="20"/>
        </w:rPr>
        <w:t xml:space="preserve">A </w:t>
      </w:r>
      <w:r w:rsidRPr="00E540CA">
        <w:rPr>
          <w:rFonts w:ascii="Arial" w:hAnsi="Arial" w:cs="Arial"/>
          <w:b/>
          <w:sz w:val="20"/>
        </w:rPr>
        <w:t>return of capital</w:t>
      </w:r>
      <w:r w:rsidRPr="00E540CA">
        <w:rPr>
          <w:rFonts w:ascii="Arial" w:hAnsi="Arial" w:cs="Arial"/>
          <w:sz w:val="20"/>
        </w:rPr>
        <w:t xml:space="preserve"> is the recovery of the original investment or the </w:t>
      </w:r>
      <w:r w:rsidR="00D16217" w:rsidRPr="00E540CA">
        <w:rPr>
          <w:rFonts w:ascii="Arial" w:hAnsi="Arial" w:cs="Arial"/>
          <w:sz w:val="20"/>
        </w:rPr>
        <w:t>return of principal</w:t>
      </w:r>
      <w:r w:rsidRPr="00E540CA">
        <w:rPr>
          <w:rFonts w:ascii="Arial" w:hAnsi="Arial" w:cs="Arial"/>
          <w:sz w:val="20"/>
        </w:rPr>
        <w:t>.</w:t>
      </w:r>
    </w:p>
    <w:p w:rsidR="00D16217" w:rsidRPr="00E540CA" w:rsidRDefault="00A4586C" w:rsidP="00907A4F">
      <w:pPr>
        <w:pStyle w:val="PlainText"/>
        <w:numPr>
          <w:ilvl w:val="3"/>
          <w:numId w:val="7"/>
        </w:numPr>
        <w:spacing w:before="240"/>
        <w:rPr>
          <w:rFonts w:ascii="Arial" w:hAnsi="Arial" w:cs="Arial"/>
          <w:sz w:val="20"/>
        </w:rPr>
      </w:pPr>
      <w:r w:rsidRPr="00E540CA">
        <w:rPr>
          <w:rFonts w:ascii="Arial" w:hAnsi="Arial" w:cs="Arial"/>
          <w:sz w:val="20"/>
        </w:rPr>
        <w:t xml:space="preserve">A </w:t>
      </w:r>
      <w:r w:rsidRPr="00E540CA">
        <w:rPr>
          <w:rFonts w:ascii="Arial" w:hAnsi="Arial" w:cs="Arial"/>
          <w:b/>
          <w:sz w:val="20"/>
        </w:rPr>
        <w:t>return on capital</w:t>
      </w:r>
      <w:r w:rsidRPr="00E540CA">
        <w:rPr>
          <w:rFonts w:ascii="Arial" w:hAnsi="Arial" w:cs="Arial"/>
          <w:sz w:val="20"/>
        </w:rPr>
        <w:t xml:space="preserve"> represents income and equals the discount rate multiplied by the investment amount.</w:t>
      </w:r>
    </w:p>
    <w:p w:rsidR="005A2E8D" w:rsidRPr="00E540CA" w:rsidRDefault="00D16217" w:rsidP="00907A4F">
      <w:pPr>
        <w:pStyle w:val="PlainText"/>
        <w:numPr>
          <w:ilvl w:val="2"/>
          <w:numId w:val="7"/>
        </w:numPr>
        <w:spacing w:before="240"/>
        <w:rPr>
          <w:rFonts w:ascii="Arial" w:hAnsi="Arial" w:cs="Arial"/>
          <w:sz w:val="20"/>
        </w:rPr>
      </w:pPr>
      <w:r w:rsidRPr="00E540CA">
        <w:rPr>
          <w:rFonts w:ascii="Arial" w:hAnsi="Arial" w:cs="Arial"/>
          <w:sz w:val="20"/>
        </w:rPr>
        <w:t>To determine whether a project meets a company’s desired rate of return, one of several discounted cash flow methods can be used. These are the net present value method, the profitability index, and the internal rate of return method.</w:t>
      </w:r>
      <w:r w:rsidR="005A2E8D" w:rsidRPr="00E540CA">
        <w:rPr>
          <w:rFonts w:ascii="Arial" w:hAnsi="Arial" w:cs="Arial"/>
          <w:sz w:val="20"/>
        </w:rPr>
        <w:br/>
      </w:r>
      <w:r w:rsidRPr="00E540CA">
        <w:rPr>
          <w:rFonts w:ascii="Arial" w:hAnsi="Arial" w:cs="Arial"/>
          <w:sz w:val="20"/>
        </w:rPr>
        <w:br/>
      </w:r>
    </w:p>
    <w:p w:rsidR="005A2E8D" w:rsidRPr="00E540CA" w:rsidRDefault="00295B32" w:rsidP="005A2E8D">
      <w:pPr>
        <w:pStyle w:val="PlainText"/>
        <w:spacing w:before="240"/>
        <w:rPr>
          <w:rFonts w:ascii="Arial" w:hAnsi="Arial" w:cs="Arial"/>
          <w:b/>
          <w:sz w:val="20"/>
        </w:rPr>
      </w:pPr>
      <w:r w:rsidRPr="00E540CA">
        <w:rPr>
          <w:rFonts w:ascii="Arial" w:hAnsi="Arial" w:cs="Arial"/>
          <w:b/>
          <w:sz w:val="20"/>
        </w:rPr>
        <w:t>LO.3: How</w:t>
      </w:r>
      <w:r w:rsidR="005A2E8D" w:rsidRPr="00E540CA">
        <w:rPr>
          <w:rFonts w:ascii="Arial" w:hAnsi="Arial" w:cs="Arial"/>
          <w:b/>
          <w:sz w:val="20"/>
        </w:rPr>
        <w:t xml:space="preserve"> are the net present value and profitability index of a project</w:t>
      </w:r>
      <w:r w:rsidRPr="00E540CA">
        <w:rPr>
          <w:rFonts w:ascii="Arial" w:hAnsi="Arial" w:cs="Arial"/>
          <w:b/>
          <w:sz w:val="20"/>
        </w:rPr>
        <w:t xml:space="preserve"> computed,</w:t>
      </w:r>
      <w:r w:rsidR="005A2E8D" w:rsidRPr="00E540CA">
        <w:rPr>
          <w:rFonts w:ascii="Arial" w:hAnsi="Arial" w:cs="Arial"/>
          <w:b/>
          <w:sz w:val="20"/>
        </w:rPr>
        <w:t xml:space="preserve"> and </w:t>
      </w:r>
      <w:r w:rsidRPr="00E540CA">
        <w:rPr>
          <w:rFonts w:ascii="Arial" w:hAnsi="Arial" w:cs="Arial"/>
          <w:b/>
          <w:sz w:val="20"/>
        </w:rPr>
        <w:t>w</w:t>
      </w:r>
      <w:r w:rsidR="005A2E8D" w:rsidRPr="00E540CA">
        <w:rPr>
          <w:rFonts w:ascii="Arial" w:hAnsi="Arial" w:cs="Arial"/>
          <w:b/>
          <w:sz w:val="20"/>
        </w:rPr>
        <w:t>h</w:t>
      </w:r>
      <w:r w:rsidRPr="00E540CA">
        <w:rPr>
          <w:rFonts w:ascii="Arial" w:hAnsi="Arial" w:cs="Arial"/>
          <w:b/>
          <w:sz w:val="20"/>
        </w:rPr>
        <w:t>at do</w:t>
      </w:r>
      <w:r w:rsidR="005A2E8D" w:rsidRPr="00E540CA">
        <w:rPr>
          <w:rFonts w:ascii="Arial" w:hAnsi="Arial" w:cs="Arial"/>
          <w:b/>
          <w:sz w:val="20"/>
        </w:rPr>
        <w:t xml:space="preserve"> they measure? </w:t>
      </w:r>
    </w:p>
    <w:p w:rsidR="00311A66" w:rsidRPr="00E540CA" w:rsidRDefault="00311A66">
      <w:pPr>
        <w:pStyle w:val="PlainText"/>
        <w:numPr>
          <w:ilvl w:val="1"/>
          <w:numId w:val="7"/>
        </w:numPr>
        <w:spacing w:before="240"/>
        <w:rPr>
          <w:rFonts w:ascii="Arial" w:hAnsi="Arial" w:cs="Arial"/>
          <w:sz w:val="20"/>
        </w:rPr>
      </w:pPr>
      <w:r w:rsidRPr="00E540CA">
        <w:rPr>
          <w:rFonts w:ascii="Arial" w:hAnsi="Arial" w:cs="Arial"/>
          <w:sz w:val="20"/>
        </w:rPr>
        <w:t>Net present value method</w:t>
      </w:r>
    </w:p>
    <w:p w:rsidR="00A4586C" w:rsidRPr="00E540CA" w:rsidRDefault="00311A66" w:rsidP="00311A66">
      <w:pPr>
        <w:pStyle w:val="PlainText"/>
        <w:numPr>
          <w:ilvl w:val="2"/>
          <w:numId w:val="7"/>
        </w:numPr>
        <w:spacing w:before="240"/>
        <w:rPr>
          <w:rFonts w:ascii="Arial" w:hAnsi="Arial" w:cs="Arial"/>
          <w:sz w:val="20"/>
        </w:rPr>
      </w:pPr>
      <w:r w:rsidRPr="00E540CA">
        <w:rPr>
          <w:rFonts w:ascii="Arial" w:hAnsi="Arial" w:cs="Arial"/>
          <w:sz w:val="20"/>
        </w:rPr>
        <w:t>T</w:t>
      </w:r>
      <w:r w:rsidR="00A4586C" w:rsidRPr="00E540CA">
        <w:rPr>
          <w:rFonts w:ascii="Arial" w:hAnsi="Arial" w:cs="Arial"/>
          <w:sz w:val="20"/>
        </w:rPr>
        <w:t xml:space="preserve">he </w:t>
      </w:r>
      <w:r w:rsidR="00A4586C" w:rsidRPr="00E540CA">
        <w:rPr>
          <w:rFonts w:ascii="Arial" w:hAnsi="Arial" w:cs="Arial"/>
          <w:b/>
          <w:sz w:val="20"/>
        </w:rPr>
        <w:t>net present value</w:t>
      </w:r>
      <w:r w:rsidR="00A4586C" w:rsidRPr="00E540CA">
        <w:rPr>
          <w:rFonts w:ascii="Arial" w:hAnsi="Arial" w:cs="Arial"/>
          <w:sz w:val="20"/>
        </w:rPr>
        <w:t xml:space="preserve"> </w:t>
      </w:r>
      <w:r w:rsidR="00A4586C" w:rsidRPr="00E540CA">
        <w:rPr>
          <w:rFonts w:ascii="Arial" w:hAnsi="Arial" w:cs="Arial"/>
          <w:b/>
          <w:sz w:val="20"/>
        </w:rPr>
        <w:t xml:space="preserve">method </w:t>
      </w:r>
      <w:r w:rsidR="00A4586C" w:rsidRPr="00E540CA">
        <w:rPr>
          <w:rFonts w:ascii="Arial" w:hAnsi="Arial" w:cs="Arial"/>
          <w:sz w:val="20"/>
        </w:rPr>
        <w:t>is a process that uses the discounted cash flows of a project to determine whether the rate of return on that project is equal to, higher than, or lower than the desired rate of return.</w:t>
      </w:r>
    </w:p>
    <w:p w:rsidR="00A4586C" w:rsidRPr="00E540CA" w:rsidRDefault="00A4586C" w:rsidP="00311A66">
      <w:pPr>
        <w:pStyle w:val="PlainText"/>
        <w:numPr>
          <w:ilvl w:val="2"/>
          <w:numId w:val="7"/>
        </w:numPr>
        <w:spacing w:before="240"/>
        <w:rPr>
          <w:rFonts w:ascii="Arial" w:hAnsi="Arial" w:cs="Arial"/>
          <w:sz w:val="20"/>
        </w:rPr>
      </w:pPr>
      <w:r w:rsidRPr="00E540CA">
        <w:rPr>
          <w:rFonts w:ascii="Arial" w:hAnsi="Arial" w:cs="Arial"/>
          <w:sz w:val="20"/>
        </w:rPr>
        <w:t xml:space="preserve">A project’s </w:t>
      </w:r>
      <w:r w:rsidRPr="00E540CA">
        <w:rPr>
          <w:rFonts w:ascii="Arial" w:hAnsi="Arial" w:cs="Arial"/>
          <w:b/>
          <w:sz w:val="20"/>
        </w:rPr>
        <w:t>net present value</w:t>
      </w:r>
      <w:r w:rsidRPr="00E540CA">
        <w:rPr>
          <w:rFonts w:ascii="Arial" w:hAnsi="Arial" w:cs="Arial"/>
          <w:sz w:val="20"/>
        </w:rPr>
        <w:t xml:space="preserve"> </w:t>
      </w:r>
      <w:r w:rsidRPr="00E540CA">
        <w:rPr>
          <w:rFonts w:ascii="Arial" w:hAnsi="Arial" w:cs="Arial"/>
          <w:b/>
          <w:sz w:val="20"/>
        </w:rPr>
        <w:t xml:space="preserve">(NPV) </w:t>
      </w:r>
      <w:r w:rsidRPr="00E540CA">
        <w:rPr>
          <w:rFonts w:ascii="Arial" w:hAnsi="Arial" w:cs="Arial"/>
          <w:sz w:val="20"/>
        </w:rPr>
        <w:t xml:space="preserve">is the difference between the </w:t>
      </w:r>
      <w:r w:rsidR="00907A4F" w:rsidRPr="00E540CA">
        <w:rPr>
          <w:rFonts w:ascii="Arial" w:hAnsi="Arial" w:cs="Arial"/>
          <w:sz w:val="20"/>
        </w:rPr>
        <w:t xml:space="preserve">total </w:t>
      </w:r>
      <w:r w:rsidRPr="00E540CA">
        <w:rPr>
          <w:rFonts w:ascii="Arial" w:hAnsi="Arial" w:cs="Arial"/>
          <w:sz w:val="20"/>
        </w:rPr>
        <w:t>present value</w:t>
      </w:r>
      <w:r w:rsidR="00907A4F" w:rsidRPr="00E540CA">
        <w:rPr>
          <w:rFonts w:ascii="Arial" w:hAnsi="Arial" w:cs="Arial"/>
          <w:sz w:val="20"/>
        </w:rPr>
        <w:t xml:space="preserve"> of all cash outflows and the total present value </w:t>
      </w:r>
      <w:r w:rsidRPr="00E540CA">
        <w:rPr>
          <w:rFonts w:ascii="Arial" w:hAnsi="Arial" w:cs="Arial"/>
          <w:sz w:val="20"/>
        </w:rPr>
        <w:t>of all cash outflows for an investment project.</w:t>
      </w:r>
    </w:p>
    <w:p w:rsidR="00A4586C" w:rsidRPr="00E540CA" w:rsidRDefault="00A4586C" w:rsidP="00311A66">
      <w:pPr>
        <w:pStyle w:val="PlainText"/>
        <w:numPr>
          <w:ilvl w:val="2"/>
          <w:numId w:val="7"/>
        </w:numPr>
        <w:spacing w:before="240"/>
        <w:rPr>
          <w:rFonts w:ascii="Arial" w:hAnsi="Arial" w:cs="Arial"/>
          <w:sz w:val="20"/>
        </w:rPr>
      </w:pPr>
      <w:r w:rsidRPr="00E540CA">
        <w:rPr>
          <w:rFonts w:ascii="Arial" w:hAnsi="Arial" w:cs="Arial"/>
          <w:sz w:val="20"/>
        </w:rPr>
        <w:t xml:space="preserve">Net present value data and calculations are provided in text </w:t>
      </w:r>
      <w:r w:rsidRPr="00E540CA">
        <w:rPr>
          <w:rFonts w:ascii="Arial" w:hAnsi="Arial" w:cs="Arial"/>
          <w:b/>
          <w:sz w:val="20"/>
        </w:rPr>
        <w:t>Exhibit 1</w:t>
      </w:r>
      <w:r w:rsidR="005127B3" w:rsidRPr="00E540CA">
        <w:rPr>
          <w:rFonts w:ascii="Arial" w:hAnsi="Arial" w:cs="Arial"/>
          <w:b/>
          <w:sz w:val="20"/>
        </w:rPr>
        <w:t>5</w:t>
      </w:r>
      <w:r w:rsidR="00FA6D3F">
        <w:rPr>
          <w:rFonts w:ascii="Arial" w:hAnsi="Arial" w:cs="Arial"/>
          <w:b/>
          <w:sz w:val="20"/>
        </w:rPr>
        <w:t>.3 (p. 605)</w:t>
      </w:r>
      <w:r w:rsidRPr="00E540CA">
        <w:rPr>
          <w:rFonts w:ascii="Arial" w:hAnsi="Arial" w:cs="Arial"/>
          <w:sz w:val="20"/>
        </w:rPr>
        <w:t>.</w:t>
      </w:r>
    </w:p>
    <w:p w:rsidR="00311A66" w:rsidRPr="00E540CA" w:rsidRDefault="00311A66">
      <w:pPr>
        <w:pStyle w:val="PlainText"/>
        <w:numPr>
          <w:ilvl w:val="2"/>
          <w:numId w:val="7"/>
        </w:numPr>
        <w:spacing w:before="240"/>
        <w:rPr>
          <w:rFonts w:ascii="Arial" w:hAnsi="Arial" w:cs="Arial"/>
          <w:sz w:val="20"/>
        </w:rPr>
      </w:pPr>
      <w:r w:rsidRPr="00E540CA">
        <w:rPr>
          <w:rFonts w:ascii="Arial" w:hAnsi="Arial" w:cs="Arial"/>
          <w:sz w:val="20"/>
        </w:rPr>
        <w:t xml:space="preserve">The net present value represents the net cash benefit (or, if negative, the net cash cost) of acquiring and using the proposed asset. </w:t>
      </w:r>
    </w:p>
    <w:p w:rsidR="00311A66" w:rsidRPr="00E540CA" w:rsidRDefault="00311A66" w:rsidP="00311A66">
      <w:pPr>
        <w:pStyle w:val="PlainText"/>
        <w:numPr>
          <w:ilvl w:val="3"/>
          <w:numId w:val="7"/>
        </w:numPr>
        <w:spacing w:before="240"/>
        <w:rPr>
          <w:rFonts w:ascii="Arial" w:hAnsi="Arial" w:cs="Arial"/>
          <w:sz w:val="20"/>
        </w:rPr>
      </w:pPr>
      <w:r w:rsidRPr="00E540CA">
        <w:rPr>
          <w:rFonts w:ascii="Arial" w:hAnsi="Arial" w:cs="Arial"/>
          <w:sz w:val="20"/>
        </w:rPr>
        <w:t xml:space="preserve">If the NPV is zero, the project’s actual rate of return is equal to the required rate of return. </w:t>
      </w:r>
    </w:p>
    <w:p w:rsidR="00B8425E" w:rsidRDefault="00311A66" w:rsidP="00311A66">
      <w:pPr>
        <w:pStyle w:val="PlainText"/>
        <w:numPr>
          <w:ilvl w:val="3"/>
          <w:numId w:val="7"/>
        </w:numPr>
        <w:spacing w:before="240"/>
        <w:rPr>
          <w:rFonts w:ascii="Arial" w:hAnsi="Arial" w:cs="Arial"/>
          <w:sz w:val="20"/>
        </w:rPr>
      </w:pPr>
      <w:r w:rsidRPr="00E540CA">
        <w:rPr>
          <w:rFonts w:ascii="Arial" w:hAnsi="Arial" w:cs="Arial"/>
          <w:sz w:val="20"/>
        </w:rPr>
        <w:t>If the NPV is positive, the actual rate is more than the required rate of return</w:t>
      </w:r>
      <w:r w:rsidR="00B8425E">
        <w:rPr>
          <w:rFonts w:ascii="Arial" w:hAnsi="Arial" w:cs="Arial"/>
          <w:sz w:val="20"/>
        </w:rPr>
        <w:t>.</w:t>
      </w:r>
    </w:p>
    <w:p w:rsidR="00311A66" w:rsidRPr="00E540CA" w:rsidRDefault="00B8425E" w:rsidP="00311A66">
      <w:pPr>
        <w:pStyle w:val="PlainText"/>
        <w:numPr>
          <w:ilvl w:val="3"/>
          <w:numId w:val="7"/>
        </w:numPr>
        <w:spacing w:before="240"/>
        <w:rPr>
          <w:rFonts w:ascii="Arial" w:hAnsi="Arial" w:cs="Arial"/>
          <w:sz w:val="20"/>
        </w:rPr>
      </w:pPr>
      <w:r>
        <w:rPr>
          <w:rFonts w:ascii="Arial" w:hAnsi="Arial" w:cs="Arial"/>
          <w:sz w:val="20"/>
        </w:rPr>
        <w:t>I</w:t>
      </w:r>
      <w:r w:rsidR="00311A66" w:rsidRPr="00E540CA">
        <w:rPr>
          <w:rFonts w:ascii="Arial" w:hAnsi="Arial" w:cs="Arial"/>
          <w:sz w:val="20"/>
        </w:rPr>
        <w:t>f the NPV is negative, the actual rate is less than the required rate of return.</w:t>
      </w:r>
    </w:p>
    <w:p w:rsidR="00311A66" w:rsidRPr="00E540CA" w:rsidRDefault="00311A66" w:rsidP="00311A66">
      <w:pPr>
        <w:pStyle w:val="PlainText"/>
        <w:numPr>
          <w:ilvl w:val="2"/>
          <w:numId w:val="7"/>
        </w:numPr>
        <w:spacing w:before="240"/>
        <w:rPr>
          <w:rFonts w:ascii="Arial" w:hAnsi="Arial" w:cs="Arial"/>
          <w:sz w:val="20"/>
        </w:rPr>
      </w:pPr>
      <w:r w:rsidRPr="00E540CA">
        <w:rPr>
          <w:rFonts w:ascii="Arial" w:hAnsi="Arial" w:cs="Arial"/>
          <w:sz w:val="20"/>
        </w:rPr>
        <w:t xml:space="preserve">Text </w:t>
      </w:r>
      <w:r w:rsidRPr="00E540CA">
        <w:rPr>
          <w:rFonts w:ascii="Arial" w:hAnsi="Arial" w:cs="Arial"/>
          <w:b/>
          <w:color w:val="auto"/>
          <w:sz w:val="20"/>
        </w:rPr>
        <w:t>Exhibit 15</w:t>
      </w:r>
      <w:r w:rsidR="00FA6D3F">
        <w:rPr>
          <w:rFonts w:ascii="Arial" w:hAnsi="Arial" w:cs="Arial"/>
          <w:b/>
          <w:color w:val="auto"/>
          <w:sz w:val="20"/>
        </w:rPr>
        <w:t>.4 (p. 606)</w:t>
      </w:r>
      <w:r w:rsidRPr="00E540CA">
        <w:rPr>
          <w:rFonts w:ascii="Arial" w:hAnsi="Arial" w:cs="Arial"/>
          <w:color w:val="auto"/>
          <w:sz w:val="20"/>
        </w:rPr>
        <w:t xml:space="preserve"> provides </w:t>
      </w:r>
      <w:r w:rsidRPr="00E540CA">
        <w:rPr>
          <w:rFonts w:ascii="Arial" w:hAnsi="Arial" w:cs="Arial"/>
          <w:sz w:val="20"/>
        </w:rPr>
        <w:t xml:space="preserve">net present values at alternative discount rates and indicates that the NPV is not a single, unique amount, but is a function of </w:t>
      </w:r>
      <w:r w:rsidR="00907A4F" w:rsidRPr="00E540CA">
        <w:rPr>
          <w:rFonts w:ascii="Arial" w:hAnsi="Arial" w:cs="Arial"/>
          <w:sz w:val="20"/>
        </w:rPr>
        <w:t>two</w:t>
      </w:r>
      <w:r w:rsidRPr="00E540CA">
        <w:rPr>
          <w:rFonts w:ascii="Arial" w:hAnsi="Arial" w:cs="Arial"/>
          <w:sz w:val="20"/>
        </w:rPr>
        <w:t xml:space="preserve"> factors:</w:t>
      </w:r>
    </w:p>
    <w:p w:rsidR="00311A66" w:rsidRPr="00E540CA" w:rsidRDefault="00311A66" w:rsidP="00311A66">
      <w:pPr>
        <w:pStyle w:val="PlainText"/>
        <w:numPr>
          <w:ilvl w:val="3"/>
          <w:numId w:val="7"/>
        </w:numPr>
        <w:spacing w:before="240"/>
        <w:rPr>
          <w:rFonts w:ascii="Arial" w:hAnsi="Arial" w:cs="Arial"/>
          <w:sz w:val="20"/>
        </w:rPr>
      </w:pPr>
      <w:r w:rsidRPr="00E540CA">
        <w:rPr>
          <w:rFonts w:ascii="Arial" w:hAnsi="Arial" w:cs="Arial"/>
          <w:sz w:val="20"/>
        </w:rPr>
        <w:t xml:space="preserve">Changing the discount rate while holding the amounts and timing of cash flows constant affects the NPV. Increasing the discount rate causes NPV to decrease; decreasing the discount rate causes NPV to increase. </w:t>
      </w:r>
    </w:p>
    <w:p w:rsidR="00311A66" w:rsidRPr="00E540CA" w:rsidRDefault="00311A66" w:rsidP="00311A66">
      <w:pPr>
        <w:pStyle w:val="PlainText"/>
        <w:numPr>
          <w:ilvl w:val="3"/>
          <w:numId w:val="7"/>
        </w:numPr>
        <w:spacing w:before="240"/>
        <w:rPr>
          <w:rFonts w:ascii="Arial" w:hAnsi="Arial" w:cs="Arial"/>
          <w:sz w:val="20"/>
        </w:rPr>
      </w:pPr>
      <w:r w:rsidRPr="00E540CA">
        <w:rPr>
          <w:rFonts w:ascii="Arial" w:hAnsi="Arial" w:cs="Arial"/>
          <w:sz w:val="20"/>
        </w:rPr>
        <w:t xml:space="preserve">Changes in estimated amounts and/or timing of cash inflows and outflows affect a project’s net present value. </w:t>
      </w:r>
    </w:p>
    <w:p w:rsidR="00311A66" w:rsidRPr="00E540CA" w:rsidRDefault="00311A66" w:rsidP="00907A4F">
      <w:pPr>
        <w:pStyle w:val="PlainText"/>
        <w:numPr>
          <w:ilvl w:val="2"/>
          <w:numId w:val="7"/>
        </w:numPr>
        <w:spacing w:before="240"/>
        <w:rPr>
          <w:rFonts w:ascii="Arial" w:hAnsi="Arial" w:cs="Arial"/>
          <w:sz w:val="20"/>
        </w:rPr>
      </w:pPr>
      <w:r w:rsidRPr="00E540CA">
        <w:rPr>
          <w:rFonts w:ascii="Arial" w:hAnsi="Arial" w:cs="Arial"/>
          <w:sz w:val="20"/>
        </w:rPr>
        <w:t>When amounts and timing of cash flows change in conjunction with one another, the effects of the changes can be determined only by calculation.</w:t>
      </w:r>
    </w:p>
    <w:p w:rsidR="00311A66" w:rsidRPr="00E540CA" w:rsidRDefault="00311A66" w:rsidP="00311A66">
      <w:pPr>
        <w:pStyle w:val="PlainText"/>
        <w:numPr>
          <w:ilvl w:val="2"/>
          <w:numId w:val="7"/>
        </w:numPr>
        <w:spacing w:before="240"/>
        <w:rPr>
          <w:rFonts w:ascii="Arial" w:hAnsi="Arial" w:cs="Arial"/>
          <w:sz w:val="20"/>
        </w:rPr>
      </w:pPr>
      <w:r w:rsidRPr="00E540CA">
        <w:rPr>
          <w:rFonts w:ascii="Arial" w:hAnsi="Arial" w:cs="Arial"/>
          <w:sz w:val="20"/>
        </w:rPr>
        <w:t>The net present value method provides information on how the actual rate compares to the desired rate, allowing managers to eliminate from consideration any projects on which the rates of return are less than the desired rate and, therefore, not acceptable.</w:t>
      </w:r>
    </w:p>
    <w:p w:rsidR="00311A66" w:rsidRPr="00E540CA" w:rsidRDefault="00311A66" w:rsidP="00311A66">
      <w:pPr>
        <w:pStyle w:val="PlainText"/>
        <w:numPr>
          <w:ilvl w:val="3"/>
          <w:numId w:val="7"/>
        </w:numPr>
        <w:spacing w:before="240"/>
        <w:rPr>
          <w:rFonts w:ascii="Arial" w:hAnsi="Arial" w:cs="Arial"/>
          <w:sz w:val="20"/>
        </w:rPr>
      </w:pPr>
      <w:r w:rsidRPr="00E540CA">
        <w:rPr>
          <w:rFonts w:ascii="Arial" w:hAnsi="Arial" w:cs="Arial"/>
          <w:sz w:val="20"/>
        </w:rPr>
        <w:lastRenderedPageBreak/>
        <w:t xml:space="preserve">This method can also be used to select the best project when choosing among investments that can perform the same task or achieve the same objective. </w:t>
      </w:r>
    </w:p>
    <w:p w:rsidR="00A744E6" w:rsidRPr="00E540CA" w:rsidRDefault="00311A66" w:rsidP="00295B32">
      <w:pPr>
        <w:pStyle w:val="PlainText"/>
        <w:numPr>
          <w:ilvl w:val="3"/>
          <w:numId w:val="7"/>
        </w:numPr>
        <w:spacing w:before="240"/>
        <w:rPr>
          <w:rFonts w:ascii="Arial" w:hAnsi="Arial" w:cs="Arial"/>
          <w:sz w:val="20"/>
        </w:rPr>
      </w:pPr>
      <w:r w:rsidRPr="00E540CA">
        <w:rPr>
          <w:rFonts w:ascii="Arial" w:hAnsi="Arial" w:cs="Arial"/>
          <w:sz w:val="20"/>
        </w:rPr>
        <w:t xml:space="preserve">This method should </w:t>
      </w:r>
      <w:r w:rsidRPr="00E540CA">
        <w:rPr>
          <w:rFonts w:ascii="Arial" w:hAnsi="Arial" w:cs="Arial"/>
          <w:i/>
          <w:sz w:val="20"/>
        </w:rPr>
        <w:t>not</w:t>
      </w:r>
      <w:r w:rsidRPr="00E540CA">
        <w:rPr>
          <w:rFonts w:ascii="Arial" w:hAnsi="Arial" w:cs="Arial"/>
          <w:sz w:val="20"/>
        </w:rPr>
        <w:t xml:space="preserve"> be used to compare independent projects requiring different levels of initial investment as such a comparison favors projects having higher net present values over those with lower net present values without regard to the capital invested in the project.</w:t>
      </w:r>
    </w:p>
    <w:p w:rsidR="00311A66" w:rsidRPr="00E540CA" w:rsidRDefault="00311A66">
      <w:pPr>
        <w:pStyle w:val="PlainText"/>
        <w:numPr>
          <w:ilvl w:val="1"/>
          <w:numId w:val="7"/>
        </w:numPr>
        <w:spacing w:before="240"/>
        <w:rPr>
          <w:rFonts w:ascii="Arial" w:hAnsi="Arial" w:cs="Arial"/>
          <w:sz w:val="20"/>
        </w:rPr>
      </w:pPr>
      <w:r w:rsidRPr="00E540CA">
        <w:rPr>
          <w:rFonts w:ascii="Arial" w:hAnsi="Arial" w:cs="Arial"/>
          <w:sz w:val="20"/>
        </w:rPr>
        <w:t>Profitability Index</w:t>
      </w:r>
    </w:p>
    <w:p w:rsidR="00E540CA" w:rsidRPr="00E540CA" w:rsidRDefault="00311A66" w:rsidP="00E540CA">
      <w:pPr>
        <w:pStyle w:val="PlainText"/>
        <w:numPr>
          <w:ilvl w:val="2"/>
          <w:numId w:val="7"/>
        </w:numPr>
        <w:spacing w:before="240"/>
        <w:rPr>
          <w:rFonts w:ascii="Arial" w:hAnsi="Arial" w:cs="Arial"/>
          <w:sz w:val="20"/>
        </w:rPr>
      </w:pPr>
      <w:r w:rsidRPr="00E540CA">
        <w:rPr>
          <w:rFonts w:ascii="Arial" w:hAnsi="Arial" w:cs="Arial"/>
          <w:sz w:val="20"/>
        </w:rPr>
        <w:t>T</w:t>
      </w:r>
      <w:r w:rsidR="00A4586C" w:rsidRPr="00E540CA">
        <w:rPr>
          <w:rFonts w:ascii="Arial" w:hAnsi="Arial" w:cs="Arial"/>
          <w:sz w:val="20"/>
        </w:rPr>
        <w:t xml:space="preserve">he </w:t>
      </w:r>
      <w:r w:rsidR="00A4586C" w:rsidRPr="00E540CA">
        <w:rPr>
          <w:rFonts w:ascii="Arial" w:hAnsi="Arial" w:cs="Arial"/>
          <w:b/>
          <w:sz w:val="20"/>
        </w:rPr>
        <w:t>profitability index</w:t>
      </w:r>
      <w:r w:rsidR="00A4586C" w:rsidRPr="00E540CA">
        <w:rPr>
          <w:rFonts w:ascii="Arial" w:hAnsi="Arial" w:cs="Arial"/>
          <w:sz w:val="20"/>
        </w:rPr>
        <w:t xml:space="preserve"> </w:t>
      </w:r>
      <w:r w:rsidR="00A4586C" w:rsidRPr="00E540CA">
        <w:rPr>
          <w:rFonts w:ascii="Arial" w:hAnsi="Arial" w:cs="Arial"/>
          <w:b/>
          <w:sz w:val="20"/>
        </w:rPr>
        <w:t xml:space="preserve">(PI) </w:t>
      </w:r>
      <w:r w:rsidR="00A4586C" w:rsidRPr="00E540CA">
        <w:rPr>
          <w:rFonts w:ascii="Arial" w:hAnsi="Arial" w:cs="Arial"/>
          <w:sz w:val="20"/>
        </w:rPr>
        <w:t>is a ratio that compares the present value of net cash flows to the project’s net investment and is calculated as:</w:t>
      </w:r>
    </w:p>
    <w:p w:rsidR="00E540CA" w:rsidRPr="00E540CA" w:rsidRDefault="00E540CA" w:rsidP="00E540CA">
      <w:pPr>
        <w:pStyle w:val="PlainText"/>
        <w:spacing w:before="240"/>
        <w:ind w:left="2160" w:firstLine="720"/>
        <w:rPr>
          <w:rFonts w:ascii="Arial" w:hAnsi="Arial" w:cs="Arial"/>
          <w:sz w:val="20"/>
        </w:rPr>
      </w:pPr>
      <w:r w:rsidRPr="00E540CA">
        <w:rPr>
          <w:rFonts w:ascii="Arial" w:hAnsi="Arial" w:cs="Arial"/>
          <w:sz w:val="20"/>
        </w:rPr>
        <w:t xml:space="preserve">PI = </w:t>
      </w:r>
      <w:r>
        <w:rPr>
          <w:rFonts w:ascii="Arial" w:hAnsi="Arial" w:cs="Arial"/>
          <w:sz w:val="20"/>
        </w:rPr>
        <w:t xml:space="preserve">Total </w:t>
      </w:r>
      <w:r w:rsidRPr="00E540CA">
        <w:rPr>
          <w:rFonts w:ascii="Arial" w:hAnsi="Arial" w:cs="Arial"/>
          <w:sz w:val="20"/>
        </w:rPr>
        <w:t>Present Value of Net Cash Flows ÷ Net Investment</w:t>
      </w:r>
    </w:p>
    <w:p w:rsidR="00A4586C" w:rsidRDefault="00E540CA" w:rsidP="00E540CA">
      <w:pPr>
        <w:pStyle w:val="PlainText"/>
        <w:numPr>
          <w:ilvl w:val="2"/>
          <w:numId w:val="7"/>
        </w:numPr>
        <w:spacing w:before="240"/>
        <w:rPr>
          <w:rFonts w:ascii="Arial" w:hAnsi="Arial" w:cs="Arial"/>
          <w:sz w:val="20"/>
        </w:rPr>
      </w:pPr>
      <w:r w:rsidRPr="00E540CA">
        <w:rPr>
          <w:rFonts w:ascii="Arial" w:hAnsi="Arial" w:cs="Arial"/>
          <w:sz w:val="20"/>
        </w:rPr>
        <w:t xml:space="preserve">The </w:t>
      </w:r>
      <w:r>
        <w:rPr>
          <w:rFonts w:ascii="Arial" w:hAnsi="Arial" w:cs="Arial"/>
          <w:sz w:val="20"/>
        </w:rPr>
        <w:t xml:space="preserve">total </w:t>
      </w:r>
      <w:r w:rsidR="00A4586C" w:rsidRPr="00E540CA">
        <w:rPr>
          <w:rFonts w:ascii="Arial" w:hAnsi="Arial" w:cs="Arial"/>
          <w:sz w:val="20"/>
        </w:rPr>
        <w:t xml:space="preserve">present value (PV) of net cash flows equals the PV of future cash inflows minus the PV of future cash outflows. </w:t>
      </w:r>
    </w:p>
    <w:p w:rsidR="00E540CA" w:rsidRDefault="00E540CA" w:rsidP="00E540CA">
      <w:pPr>
        <w:pStyle w:val="PlainText"/>
        <w:numPr>
          <w:ilvl w:val="2"/>
          <w:numId w:val="7"/>
        </w:numPr>
        <w:spacing w:before="240"/>
        <w:rPr>
          <w:rFonts w:ascii="Arial" w:hAnsi="Arial" w:cs="Arial"/>
          <w:sz w:val="20"/>
        </w:rPr>
      </w:pPr>
      <w:r>
        <w:rPr>
          <w:rFonts w:ascii="Arial" w:hAnsi="Arial" w:cs="Arial"/>
          <w:sz w:val="20"/>
        </w:rPr>
        <w:t xml:space="preserve">The </w:t>
      </w:r>
      <w:r w:rsidR="00A4586C" w:rsidRPr="00E540CA">
        <w:rPr>
          <w:rFonts w:ascii="Arial" w:hAnsi="Arial" w:cs="Arial"/>
          <w:sz w:val="20"/>
        </w:rPr>
        <w:t>PV of net cash inflows represents an output measure of the project’s worth, whereas the</w:t>
      </w:r>
      <w:r>
        <w:rPr>
          <w:rFonts w:ascii="Arial" w:hAnsi="Arial" w:cs="Arial"/>
          <w:sz w:val="20"/>
        </w:rPr>
        <w:t xml:space="preserve"> n</w:t>
      </w:r>
      <w:r w:rsidR="00A4586C" w:rsidRPr="00E540CA">
        <w:rPr>
          <w:rFonts w:ascii="Arial" w:hAnsi="Arial" w:cs="Arial"/>
          <w:sz w:val="20"/>
        </w:rPr>
        <w:t>et investment represents an input measure of the project’s cost.</w:t>
      </w:r>
    </w:p>
    <w:p w:rsidR="00A4586C" w:rsidRDefault="00E540CA" w:rsidP="00B8425E">
      <w:pPr>
        <w:pStyle w:val="PlainText"/>
        <w:numPr>
          <w:ilvl w:val="3"/>
          <w:numId w:val="7"/>
        </w:numPr>
        <w:spacing w:before="240"/>
        <w:rPr>
          <w:rFonts w:ascii="Arial" w:hAnsi="Arial" w:cs="Arial"/>
          <w:sz w:val="20"/>
        </w:rPr>
      </w:pPr>
      <w:r w:rsidRPr="00E540CA">
        <w:rPr>
          <w:rFonts w:ascii="Arial" w:hAnsi="Arial" w:cs="Arial"/>
          <w:sz w:val="20"/>
        </w:rPr>
        <w:t xml:space="preserve">By </w:t>
      </w:r>
      <w:r w:rsidR="00A4586C" w:rsidRPr="00E540CA">
        <w:rPr>
          <w:rFonts w:ascii="Arial" w:hAnsi="Arial" w:cs="Arial"/>
          <w:sz w:val="20"/>
        </w:rPr>
        <w:t xml:space="preserve">relating these two measures, the profitability index gauges the efficiency of the firm’s use </w:t>
      </w:r>
      <w:r>
        <w:rPr>
          <w:rFonts w:ascii="Arial" w:hAnsi="Arial" w:cs="Arial"/>
          <w:sz w:val="20"/>
        </w:rPr>
        <w:t>of</w:t>
      </w:r>
      <w:r w:rsidR="00A4586C" w:rsidRPr="00E540CA">
        <w:rPr>
          <w:rFonts w:ascii="Arial" w:hAnsi="Arial" w:cs="Arial"/>
          <w:sz w:val="20"/>
        </w:rPr>
        <w:t xml:space="preserve"> capital. </w:t>
      </w:r>
    </w:p>
    <w:p w:rsidR="00A4586C" w:rsidRDefault="00A4586C" w:rsidP="00E540CA">
      <w:pPr>
        <w:pStyle w:val="PlainText"/>
        <w:numPr>
          <w:ilvl w:val="3"/>
          <w:numId w:val="7"/>
        </w:numPr>
        <w:spacing w:before="240"/>
        <w:rPr>
          <w:rFonts w:ascii="Arial" w:hAnsi="Arial" w:cs="Arial"/>
          <w:sz w:val="20"/>
        </w:rPr>
      </w:pPr>
      <w:r w:rsidRPr="00E540CA">
        <w:rPr>
          <w:rFonts w:ascii="Arial" w:hAnsi="Arial" w:cs="Arial"/>
          <w:sz w:val="20"/>
        </w:rPr>
        <w:t>The higher the index, the more efficient is the capital investment.</w:t>
      </w:r>
    </w:p>
    <w:p w:rsidR="00B8425E" w:rsidRPr="00E540CA" w:rsidRDefault="00B8425E" w:rsidP="00B8425E">
      <w:pPr>
        <w:pStyle w:val="PlainText"/>
        <w:numPr>
          <w:ilvl w:val="3"/>
          <w:numId w:val="7"/>
        </w:numPr>
        <w:spacing w:before="240"/>
        <w:rPr>
          <w:rFonts w:ascii="Arial" w:hAnsi="Arial" w:cs="Arial"/>
          <w:sz w:val="20"/>
        </w:rPr>
      </w:pPr>
      <w:r>
        <w:rPr>
          <w:rFonts w:ascii="Arial" w:hAnsi="Arial" w:cs="Arial"/>
          <w:sz w:val="20"/>
        </w:rPr>
        <w:t xml:space="preserve">If the PI = 1.0, the project’s </w:t>
      </w:r>
      <w:r w:rsidRPr="00E540CA">
        <w:rPr>
          <w:rFonts w:ascii="Arial" w:hAnsi="Arial" w:cs="Arial"/>
          <w:sz w:val="20"/>
        </w:rPr>
        <w:t xml:space="preserve">actual rate of return is equal to the required rate of return. </w:t>
      </w:r>
    </w:p>
    <w:p w:rsidR="00B8425E" w:rsidRDefault="00B8425E" w:rsidP="00B8425E">
      <w:pPr>
        <w:pStyle w:val="PlainText"/>
        <w:numPr>
          <w:ilvl w:val="3"/>
          <w:numId w:val="7"/>
        </w:numPr>
        <w:spacing w:before="240"/>
        <w:rPr>
          <w:rFonts w:ascii="Arial" w:hAnsi="Arial" w:cs="Arial"/>
          <w:sz w:val="20"/>
        </w:rPr>
      </w:pPr>
      <w:r w:rsidRPr="00E540CA">
        <w:rPr>
          <w:rFonts w:ascii="Arial" w:hAnsi="Arial" w:cs="Arial"/>
          <w:sz w:val="20"/>
        </w:rPr>
        <w:t xml:space="preserve">If </w:t>
      </w:r>
      <w:r>
        <w:rPr>
          <w:rFonts w:ascii="Arial" w:hAnsi="Arial" w:cs="Arial"/>
          <w:sz w:val="20"/>
        </w:rPr>
        <w:t xml:space="preserve">the PI exceeds 1.0, </w:t>
      </w:r>
      <w:r w:rsidRPr="00E540CA">
        <w:rPr>
          <w:rFonts w:ascii="Arial" w:hAnsi="Arial" w:cs="Arial"/>
          <w:sz w:val="20"/>
        </w:rPr>
        <w:t>the</w:t>
      </w:r>
      <w:r>
        <w:rPr>
          <w:rFonts w:ascii="Arial" w:hAnsi="Arial" w:cs="Arial"/>
          <w:sz w:val="20"/>
        </w:rPr>
        <w:t xml:space="preserve"> project’s</w:t>
      </w:r>
      <w:r w:rsidRPr="00E540CA">
        <w:rPr>
          <w:rFonts w:ascii="Arial" w:hAnsi="Arial" w:cs="Arial"/>
          <w:sz w:val="20"/>
        </w:rPr>
        <w:t xml:space="preserve"> actual rate is more than the required rate of return</w:t>
      </w:r>
      <w:r>
        <w:rPr>
          <w:rFonts w:ascii="Arial" w:hAnsi="Arial" w:cs="Arial"/>
          <w:sz w:val="20"/>
        </w:rPr>
        <w:t>.</w:t>
      </w:r>
    </w:p>
    <w:p w:rsidR="00B8425E" w:rsidRPr="00B8425E" w:rsidRDefault="00B8425E" w:rsidP="00B8425E">
      <w:pPr>
        <w:pStyle w:val="PlainText"/>
        <w:numPr>
          <w:ilvl w:val="3"/>
          <w:numId w:val="7"/>
        </w:numPr>
        <w:spacing w:before="240"/>
        <w:rPr>
          <w:rFonts w:ascii="Arial" w:hAnsi="Arial" w:cs="Arial"/>
          <w:sz w:val="20"/>
        </w:rPr>
      </w:pPr>
      <w:r>
        <w:rPr>
          <w:rFonts w:ascii="Arial" w:hAnsi="Arial" w:cs="Arial"/>
          <w:sz w:val="20"/>
        </w:rPr>
        <w:t xml:space="preserve">If the </w:t>
      </w:r>
      <w:r w:rsidRPr="00E540CA">
        <w:rPr>
          <w:rFonts w:ascii="Arial" w:hAnsi="Arial" w:cs="Arial"/>
          <w:sz w:val="20"/>
        </w:rPr>
        <w:t>P</w:t>
      </w:r>
      <w:r>
        <w:rPr>
          <w:rFonts w:ascii="Arial" w:hAnsi="Arial" w:cs="Arial"/>
          <w:sz w:val="20"/>
        </w:rPr>
        <w:t>I is less than 1.0</w:t>
      </w:r>
      <w:r w:rsidRPr="00E540CA">
        <w:rPr>
          <w:rFonts w:ascii="Arial" w:hAnsi="Arial" w:cs="Arial"/>
          <w:sz w:val="20"/>
        </w:rPr>
        <w:t>, the</w:t>
      </w:r>
      <w:r>
        <w:rPr>
          <w:rFonts w:ascii="Arial" w:hAnsi="Arial" w:cs="Arial"/>
          <w:sz w:val="20"/>
        </w:rPr>
        <w:t xml:space="preserve"> project’s</w:t>
      </w:r>
      <w:r w:rsidRPr="00E540CA">
        <w:rPr>
          <w:rFonts w:ascii="Arial" w:hAnsi="Arial" w:cs="Arial"/>
          <w:sz w:val="20"/>
        </w:rPr>
        <w:t xml:space="preserve"> actual rate is less than the required rate of return.</w:t>
      </w:r>
    </w:p>
    <w:p w:rsidR="00F77CB0" w:rsidRPr="00E540CA" w:rsidRDefault="00B8425E" w:rsidP="00E540CA">
      <w:pPr>
        <w:pStyle w:val="PlainText"/>
        <w:numPr>
          <w:ilvl w:val="2"/>
          <w:numId w:val="7"/>
        </w:numPr>
        <w:spacing w:before="240"/>
        <w:rPr>
          <w:rFonts w:ascii="Arial" w:hAnsi="Arial" w:cs="Arial"/>
          <w:sz w:val="20"/>
        </w:rPr>
      </w:pPr>
      <w:r>
        <w:rPr>
          <w:rFonts w:ascii="Arial" w:hAnsi="Arial" w:cs="Arial"/>
          <w:sz w:val="20"/>
        </w:rPr>
        <w:t>Thus, l</w:t>
      </w:r>
      <w:r w:rsidR="00F77CB0" w:rsidRPr="00E540CA">
        <w:rPr>
          <w:rFonts w:ascii="Arial" w:hAnsi="Arial" w:cs="Arial"/>
          <w:sz w:val="20"/>
        </w:rPr>
        <w:t>ike NPV</w:t>
      </w:r>
      <w:r w:rsidR="00A744E6" w:rsidRPr="00E540CA">
        <w:rPr>
          <w:rFonts w:ascii="Arial" w:hAnsi="Arial" w:cs="Arial"/>
          <w:sz w:val="20"/>
        </w:rPr>
        <w:t>,</w:t>
      </w:r>
      <w:r w:rsidR="00F77CB0" w:rsidRPr="00E540CA">
        <w:rPr>
          <w:rFonts w:ascii="Arial" w:hAnsi="Arial" w:cs="Arial"/>
          <w:sz w:val="20"/>
        </w:rPr>
        <w:t xml:space="preserve"> the PI does not indicate the project’s expected rate of return. </w:t>
      </w:r>
    </w:p>
    <w:p w:rsidR="005A2E8D" w:rsidRPr="00E540CA" w:rsidRDefault="005A2E8D" w:rsidP="005A2E8D">
      <w:pPr>
        <w:pStyle w:val="PlainText"/>
        <w:spacing w:before="240"/>
        <w:rPr>
          <w:rFonts w:ascii="Arial" w:hAnsi="Arial" w:cs="Arial"/>
          <w:sz w:val="20"/>
        </w:rPr>
      </w:pPr>
    </w:p>
    <w:p w:rsidR="005A2E8D" w:rsidRPr="00E540CA" w:rsidRDefault="005A2E8D" w:rsidP="005A2E8D">
      <w:pPr>
        <w:pStyle w:val="PlainText"/>
        <w:spacing w:before="240"/>
        <w:rPr>
          <w:rFonts w:ascii="Arial" w:hAnsi="Arial" w:cs="Arial"/>
          <w:b/>
          <w:sz w:val="20"/>
        </w:rPr>
      </w:pPr>
      <w:r w:rsidRPr="00E540CA">
        <w:rPr>
          <w:rFonts w:ascii="Arial" w:hAnsi="Arial" w:cs="Arial"/>
          <w:b/>
          <w:sz w:val="20"/>
        </w:rPr>
        <w:t>LO.4: How is the internal rate of return on a project computed</w:t>
      </w:r>
      <w:r w:rsidR="00295B32" w:rsidRPr="00E540CA">
        <w:rPr>
          <w:rFonts w:ascii="Arial" w:hAnsi="Arial" w:cs="Arial"/>
          <w:b/>
          <w:sz w:val="20"/>
        </w:rPr>
        <w:t>,</w:t>
      </w:r>
      <w:r w:rsidRPr="00E540CA">
        <w:rPr>
          <w:rFonts w:ascii="Arial" w:hAnsi="Arial" w:cs="Arial"/>
          <w:b/>
          <w:sz w:val="20"/>
        </w:rPr>
        <w:t xml:space="preserve"> and what does t</w:t>
      </w:r>
      <w:r w:rsidR="00295B32" w:rsidRPr="00E540CA">
        <w:rPr>
          <w:rFonts w:ascii="Arial" w:hAnsi="Arial" w:cs="Arial"/>
          <w:b/>
          <w:sz w:val="20"/>
        </w:rPr>
        <w:t>hat rate</w:t>
      </w:r>
      <w:r w:rsidRPr="00E540CA">
        <w:rPr>
          <w:rFonts w:ascii="Arial" w:hAnsi="Arial" w:cs="Arial"/>
          <w:b/>
          <w:sz w:val="20"/>
        </w:rPr>
        <w:t xml:space="preserve"> measure?</w:t>
      </w:r>
    </w:p>
    <w:p w:rsidR="00F77CB0" w:rsidRPr="00E540CA" w:rsidRDefault="00A4586C" w:rsidP="00F77CB0">
      <w:pPr>
        <w:pStyle w:val="PlainText"/>
        <w:numPr>
          <w:ilvl w:val="1"/>
          <w:numId w:val="7"/>
        </w:numPr>
        <w:spacing w:before="240"/>
        <w:rPr>
          <w:rFonts w:ascii="Arial" w:hAnsi="Arial" w:cs="Arial"/>
          <w:sz w:val="20"/>
        </w:rPr>
      </w:pPr>
      <w:r w:rsidRPr="00E540CA">
        <w:rPr>
          <w:rFonts w:ascii="Arial" w:hAnsi="Arial" w:cs="Arial"/>
          <w:sz w:val="20"/>
        </w:rPr>
        <w:t>The internal rate of return</w:t>
      </w:r>
    </w:p>
    <w:p w:rsidR="00A4586C" w:rsidRPr="00E540CA" w:rsidRDefault="00F77CB0" w:rsidP="00F77CB0">
      <w:pPr>
        <w:pStyle w:val="PlainText"/>
        <w:numPr>
          <w:ilvl w:val="2"/>
          <w:numId w:val="7"/>
        </w:numPr>
        <w:spacing w:before="240"/>
        <w:rPr>
          <w:rFonts w:ascii="Arial" w:hAnsi="Arial" w:cs="Arial"/>
          <w:sz w:val="20"/>
        </w:rPr>
      </w:pPr>
      <w:r w:rsidRPr="00E540CA">
        <w:rPr>
          <w:rFonts w:ascii="Arial" w:hAnsi="Arial" w:cs="Arial"/>
          <w:sz w:val="20"/>
        </w:rPr>
        <w:t xml:space="preserve">The </w:t>
      </w:r>
      <w:r w:rsidRPr="00E540CA">
        <w:rPr>
          <w:rFonts w:ascii="Arial" w:hAnsi="Arial" w:cs="Arial"/>
          <w:b/>
          <w:sz w:val="20"/>
        </w:rPr>
        <w:t>internal rate of return (IRR)</w:t>
      </w:r>
      <w:r w:rsidR="00A4586C" w:rsidRPr="00E540CA">
        <w:rPr>
          <w:rFonts w:ascii="Arial" w:hAnsi="Arial" w:cs="Arial"/>
          <w:b/>
          <w:sz w:val="20"/>
        </w:rPr>
        <w:t xml:space="preserve"> </w:t>
      </w:r>
      <w:r w:rsidR="00A4586C" w:rsidRPr="00E540CA">
        <w:rPr>
          <w:rFonts w:ascii="Arial" w:hAnsi="Arial" w:cs="Arial"/>
          <w:sz w:val="20"/>
        </w:rPr>
        <w:t xml:space="preserve">is the discount rate that causes the present value of the net cash inflows to equal the present value of the net cash outflows and is the project’s expected rate of return; if the IRR is used to determine the NPV of a project, the NPV is zero. The following formula </w:t>
      </w:r>
      <w:r w:rsidR="00BA3361">
        <w:rPr>
          <w:rFonts w:ascii="Arial" w:hAnsi="Arial" w:cs="Arial"/>
          <w:sz w:val="20"/>
        </w:rPr>
        <w:t>can</w:t>
      </w:r>
      <w:r w:rsidR="00A4586C" w:rsidRPr="00E540CA">
        <w:rPr>
          <w:rFonts w:ascii="Arial" w:hAnsi="Arial" w:cs="Arial"/>
          <w:sz w:val="20"/>
        </w:rPr>
        <w:t xml:space="preserve"> be </w:t>
      </w:r>
      <w:r w:rsidR="00BA3361">
        <w:rPr>
          <w:rFonts w:ascii="Arial" w:hAnsi="Arial" w:cs="Arial"/>
          <w:sz w:val="20"/>
        </w:rPr>
        <w:t>used</w:t>
      </w:r>
      <w:r w:rsidR="00A4586C" w:rsidRPr="00E540CA">
        <w:rPr>
          <w:rFonts w:ascii="Arial" w:hAnsi="Arial" w:cs="Arial"/>
          <w:sz w:val="20"/>
        </w:rPr>
        <w:t xml:space="preserve"> to determine NPV:</w:t>
      </w:r>
    </w:p>
    <w:p w:rsidR="00A4586C" w:rsidRPr="00E540CA" w:rsidRDefault="00A4586C">
      <w:pPr>
        <w:pStyle w:val="PlainText"/>
        <w:spacing w:before="240"/>
        <w:ind w:left="2250" w:hanging="810"/>
        <w:rPr>
          <w:rFonts w:ascii="Arial" w:hAnsi="Arial" w:cs="Arial"/>
          <w:sz w:val="20"/>
        </w:rPr>
      </w:pPr>
      <w:r w:rsidRPr="00E540CA">
        <w:rPr>
          <w:rFonts w:ascii="Arial" w:hAnsi="Arial" w:cs="Arial"/>
          <w:sz w:val="20"/>
        </w:rPr>
        <w:t>NPV = –Investment + PV of cash inflows – PV of cash outflows other than the investment</w:t>
      </w:r>
    </w:p>
    <w:p w:rsidR="00A4586C" w:rsidRPr="00E540CA" w:rsidRDefault="00A4586C">
      <w:pPr>
        <w:pStyle w:val="PlainText"/>
        <w:spacing w:before="120"/>
        <w:ind w:left="2246" w:hanging="806"/>
        <w:rPr>
          <w:rFonts w:ascii="Arial" w:hAnsi="Arial" w:cs="Arial"/>
          <w:sz w:val="20"/>
        </w:rPr>
      </w:pPr>
      <w:r w:rsidRPr="00E540CA">
        <w:rPr>
          <w:rFonts w:ascii="Arial" w:hAnsi="Arial" w:cs="Arial"/>
          <w:sz w:val="20"/>
        </w:rPr>
        <w:t>NPV = –Investment + Cash inflows (PV factor) – Cash outflows (PV factor)</w:t>
      </w:r>
    </w:p>
    <w:p w:rsidR="00A4586C" w:rsidRPr="00E540CA" w:rsidRDefault="00A4586C" w:rsidP="0025197A">
      <w:pPr>
        <w:pStyle w:val="PlainText"/>
        <w:numPr>
          <w:ilvl w:val="2"/>
          <w:numId w:val="7"/>
        </w:numPr>
        <w:spacing w:before="240"/>
        <w:rPr>
          <w:rFonts w:ascii="Arial" w:hAnsi="Arial" w:cs="Arial"/>
          <w:sz w:val="20"/>
        </w:rPr>
      </w:pPr>
      <w:r w:rsidRPr="00E540CA">
        <w:rPr>
          <w:rFonts w:ascii="Arial" w:hAnsi="Arial" w:cs="Arial"/>
          <w:sz w:val="20"/>
        </w:rPr>
        <w:t>The IRR is most easily calculated for projects having equal annual net cash flows. When an annuity exists, the IRR formula can be restated as follows:</w:t>
      </w:r>
    </w:p>
    <w:p w:rsidR="00A4586C" w:rsidRPr="00E540CA" w:rsidRDefault="00A4586C">
      <w:pPr>
        <w:pStyle w:val="PlainText"/>
        <w:spacing w:before="240"/>
        <w:rPr>
          <w:rFonts w:ascii="Arial" w:hAnsi="Arial" w:cs="Arial"/>
          <w:sz w:val="20"/>
        </w:rPr>
      </w:pPr>
      <w:r w:rsidRPr="00E540CA">
        <w:rPr>
          <w:rFonts w:ascii="Arial" w:hAnsi="Arial" w:cs="Arial"/>
          <w:sz w:val="20"/>
        </w:rPr>
        <w:tab/>
      </w:r>
      <w:r w:rsidRPr="00E540CA">
        <w:rPr>
          <w:rFonts w:ascii="Arial" w:hAnsi="Arial" w:cs="Arial"/>
          <w:sz w:val="20"/>
        </w:rPr>
        <w:tab/>
      </w:r>
      <w:r w:rsidRPr="00E540CA">
        <w:rPr>
          <w:rFonts w:ascii="Arial" w:hAnsi="Arial" w:cs="Arial"/>
          <w:sz w:val="20"/>
        </w:rPr>
        <w:tab/>
        <w:t>NPV = –Net investment + PV of annuity amount</w:t>
      </w:r>
    </w:p>
    <w:p w:rsidR="00A4586C" w:rsidRPr="00E540CA" w:rsidRDefault="00A4586C">
      <w:pPr>
        <w:pStyle w:val="PlainText"/>
        <w:spacing w:before="120"/>
        <w:ind w:left="2966" w:hanging="806"/>
        <w:rPr>
          <w:rFonts w:ascii="Arial" w:hAnsi="Arial" w:cs="Arial"/>
          <w:sz w:val="20"/>
        </w:rPr>
      </w:pPr>
      <w:r w:rsidRPr="00E540CA">
        <w:rPr>
          <w:rFonts w:ascii="Arial" w:hAnsi="Arial" w:cs="Arial"/>
          <w:sz w:val="20"/>
        </w:rPr>
        <w:t>NPV = –Net investment + (Cash flow annuity amount × PV factor)</w:t>
      </w:r>
    </w:p>
    <w:p w:rsidR="00A4586C" w:rsidRPr="00E540CA" w:rsidRDefault="00A4586C">
      <w:pPr>
        <w:pStyle w:val="PlainText"/>
        <w:numPr>
          <w:ilvl w:val="2"/>
          <w:numId w:val="7"/>
        </w:numPr>
        <w:spacing w:before="240"/>
        <w:rPr>
          <w:rFonts w:ascii="Arial" w:hAnsi="Arial" w:cs="Arial"/>
          <w:sz w:val="20"/>
        </w:rPr>
      </w:pPr>
      <w:r w:rsidRPr="00E540CA">
        <w:rPr>
          <w:rFonts w:ascii="Arial" w:hAnsi="Arial" w:cs="Arial"/>
          <w:sz w:val="20"/>
        </w:rPr>
        <w:lastRenderedPageBreak/>
        <w:t>The investment and annual cash flow amounts are known from the expected data and NPV is known to be zero at the IRR; the IRR and its PV factor are unknown. To determine the IRR, substitute known amounts into the formula, rearrange terms, and solve for the unknown PV factor:</w:t>
      </w:r>
    </w:p>
    <w:p w:rsidR="00A4586C" w:rsidRPr="00E540CA" w:rsidRDefault="00A4586C">
      <w:pPr>
        <w:pStyle w:val="PlainText"/>
        <w:tabs>
          <w:tab w:val="left" w:pos="2160"/>
          <w:tab w:val="left" w:pos="2790"/>
        </w:tabs>
        <w:spacing w:before="240"/>
        <w:rPr>
          <w:rFonts w:ascii="Arial" w:hAnsi="Arial" w:cs="Arial"/>
          <w:sz w:val="20"/>
        </w:rPr>
      </w:pPr>
      <w:r w:rsidRPr="00E540CA">
        <w:rPr>
          <w:rFonts w:ascii="Arial" w:hAnsi="Arial" w:cs="Arial"/>
          <w:sz w:val="20"/>
        </w:rPr>
        <w:tab/>
        <w:t>NPV</w:t>
      </w:r>
      <w:r w:rsidRPr="00E540CA">
        <w:rPr>
          <w:rFonts w:ascii="Arial" w:hAnsi="Arial" w:cs="Arial"/>
          <w:sz w:val="20"/>
        </w:rPr>
        <w:tab/>
        <w:t>= –Net investment + (Annuity × PV factor)</w:t>
      </w:r>
    </w:p>
    <w:p w:rsidR="00A4586C" w:rsidRPr="00E540CA" w:rsidRDefault="00A4586C">
      <w:pPr>
        <w:pStyle w:val="PlainText"/>
        <w:tabs>
          <w:tab w:val="left" w:pos="2160"/>
          <w:tab w:val="left" w:pos="2790"/>
        </w:tabs>
        <w:spacing w:before="120"/>
        <w:rPr>
          <w:rFonts w:ascii="Arial" w:hAnsi="Arial" w:cs="Arial"/>
          <w:sz w:val="20"/>
        </w:rPr>
      </w:pPr>
      <w:r w:rsidRPr="00E540CA">
        <w:rPr>
          <w:rFonts w:ascii="Arial" w:hAnsi="Arial" w:cs="Arial"/>
          <w:sz w:val="20"/>
        </w:rPr>
        <w:tab/>
        <w:t>0</w:t>
      </w:r>
      <w:r w:rsidRPr="00E540CA">
        <w:rPr>
          <w:rFonts w:ascii="Arial" w:hAnsi="Arial" w:cs="Arial"/>
          <w:sz w:val="20"/>
        </w:rPr>
        <w:tab/>
        <w:t>= –Net investment + (Annuity × PV factor)</w:t>
      </w:r>
    </w:p>
    <w:p w:rsidR="00A4586C" w:rsidRPr="00E540CA" w:rsidRDefault="00A4586C">
      <w:pPr>
        <w:pStyle w:val="PlainText"/>
        <w:spacing w:before="120"/>
        <w:rPr>
          <w:rFonts w:ascii="Arial" w:hAnsi="Arial" w:cs="Arial"/>
          <w:sz w:val="20"/>
        </w:rPr>
      </w:pPr>
      <w:r w:rsidRPr="00E540CA">
        <w:rPr>
          <w:rFonts w:ascii="Arial" w:hAnsi="Arial" w:cs="Arial"/>
          <w:sz w:val="20"/>
        </w:rPr>
        <w:tab/>
      </w:r>
      <w:r w:rsidRPr="00E540CA">
        <w:rPr>
          <w:rFonts w:ascii="Arial" w:hAnsi="Arial" w:cs="Arial"/>
          <w:sz w:val="20"/>
        </w:rPr>
        <w:tab/>
      </w:r>
      <w:r w:rsidRPr="00E540CA">
        <w:rPr>
          <w:rFonts w:ascii="Arial" w:hAnsi="Arial" w:cs="Arial"/>
          <w:sz w:val="20"/>
        </w:rPr>
        <w:tab/>
        <w:t>Net investment = (Annuity × PV factor)</w:t>
      </w:r>
    </w:p>
    <w:p w:rsidR="00A4586C" w:rsidRPr="00E540CA" w:rsidRDefault="00A4586C">
      <w:pPr>
        <w:pStyle w:val="PlainText"/>
        <w:spacing w:before="120"/>
        <w:rPr>
          <w:rFonts w:ascii="Arial" w:hAnsi="Arial" w:cs="Arial"/>
          <w:sz w:val="20"/>
        </w:rPr>
      </w:pPr>
      <w:r w:rsidRPr="00E540CA">
        <w:rPr>
          <w:rFonts w:ascii="Arial" w:hAnsi="Arial" w:cs="Arial"/>
          <w:sz w:val="20"/>
        </w:rPr>
        <w:tab/>
      </w:r>
      <w:r w:rsidRPr="00E540CA">
        <w:rPr>
          <w:rFonts w:ascii="Arial" w:hAnsi="Arial" w:cs="Arial"/>
          <w:sz w:val="20"/>
        </w:rPr>
        <w:tab/>
      </w:r>
      <w:r w:rsidRPr="00E540CA">
        <w:rPr>
          <w:rFonts w:ascii="Arial" w:hAnsi="Arial" w:cs="Arial"/>
          <w:sz w:val="20"/>
        </w:rPr>
        <w:tab/>
        <w:t>Net investment ÷ Annuity = PV factor</w:t>
      </w:r>
    </w:p>
    <w:p w:rsidR="00A4586C" w:rsidRPr="00E540CA" w:rsidRDefault="00A4586C">
      <w:pPr>
        <w:pStyle w:val="PlainText"/>
        <w:numPr>
          <w:ilvl w:val="2"/>
          <w:numId w:val="7"/>
        </w:numPr>
        <w:spacing w:before="240"/>
        <w:rPr>
          <w:rFonts w:ascii="Arial" w:hAnsi="Arial" w:cs="Arial"/>
          <w:sz w:val="20"/>
        </w:rPr>
      </w:pPr>
      <w:r w:rsidRPr="00E540CA">
        <w:rPr>
          <w:rFonts w:ascii="Arial" w:hAnsi="Arial" w:cs="Arial"/>
          <w:sz w:val="20"/>
        </w:rPr>
        <w:t>The solution yields a PV factor for the number of annuity periods corresponding to the project’s life at an interest rate equal to the IRR.</w:t>
      </w:r>
    </w:p>
    <w:p w:rsidR="00A4586C" w:rsidRPr="00E540CA" w:rsidRDefault="00A4586C">
      <w:pPr>
        <w:pStyle w:val="PlainText"/>
        <w:numPr>
          <w:ilvl w:val="2"/>
          <w:numId w:val="7"/>
        </w:numPr>
        <w:spacing w:before="240"/>
        <w:rPr>
          <w:rFonts w:ascii="Arial" w:hAnsi="Arial" w:cs="Arial"/>
          <w:sz w:val="20"/>
        </w:rPr>
      </w:pPr>
      <w:r w:rsidRPr="00E540CA">
        <w:rPr>
          <w:rFonts w:ascii="Arial" w:hAnsi="Arial" w:cs="Arial"/>
          <w:sz w:val="20"/>
        </w:rPr>
        <w:t>Finding this factor in the PV of an annuity table and reading the interest rate at the top of the column in which the factor is found provides the IRR.</w:t>
      </w:r>
    </w:p>
    <w:p w:rsidR="0025197A" w:rsidRDefault="0025197A">
      <w:pPr>
        <w:pStyle w:val="PlainText"/>
        <w:numPr>
          <w:ilvl w:val="2"/>
          <w:numId w:val="7"/>
        </w:numPr>
        <w:spacing w:before="240"/>
        <w:rPr>
          <w:rFonts w:ascii="Arial" w:hAnsi="Arial" w:cs="Arial"/>
          <w:sz w:val="20"/>
        </w:rPr>
      </w:pPr>
      <w:r w:rsidRPr="00E540CA">
        <w:rPr>
          <w:rFonts w:ascii="Arial" w:hAnsi="Arial" w:cs="Arial"/>
          <w:sz w:val="20"/>
        </w:rPr>
        <w:t xml:space="preserve">Refer to text </w:t>
      </w:r>
      <w:r w:rsidRPr="00E540CA">
        <w:rPr>
          <w:rFonts w:ascii="Arial" w:hAnsi="Arial" w:cs="Arial"/>
          <w:b/>
          <w:sz w:val="20"/>
        </w:rPr>
        <w:t>Exhibit 15</w:t>
      </w:r>
      <w:r w:rsidR="00FA6D3F">
        <w:rPr>
          <w:rFonts w:ascii="Arial" w:hAnsi="Arial" w:cs="Arial"/>
          <w:b/>
          <w:sz w:val="20"/>
        </w:rPr>
        <w:t>.5 (p. 609)</w:t>
      </w:r>
      <w:r w:rsidRPr="00E540CA">
        <w:rPr>
          <w:rFonts w:ascii="Arial" w:hAnsi="Arial" w:cs="Arial"/>
          <w:sz w:val="20"/>
        </w:rPr>
        <w:t xml:space="preserve"> for a plot of the NPVs that result from discounting the example project’s cash flows at various rates of return.</w:t>
      </w:r>
    </w:p>
    <w:p w:rsidR="009B0B00" w:rsidRPr="00E540CA" w:rsidRDefault="009B0B00">
      <w:pPr>
        <w:pStyle w:val="PlainText"/>
        <w:numPr>
          <w:ilvl w:val="2"/>
          <w:numId w:val="7"/>
        </w:numPr>
        <w:spacing w:before="240"/>
        <w:rPr>
          <w:rFonts w:ascii="Arial" w:hAnsi="Arial" w:cs="Arial"/>
          <w:sz w:val="20"/>
        </w:rPr>
      </w:pPr>
      <w:r>
        <w:rPr>
          <w:rFonts w:ascii="Arial" w:hAnsi="Arial" w:cs="Arial"/>
          <w:sz w:val="20"/>
        </w:rPr>
        <w:t>Manually finding the IRR of a project that has unequal annual cash flows is more complex and requires an iterative trial-and-error process whereby different discount rates are tried until NPV = 0.</w:t>
      </w:r>
    </w:p>
    <w:p w:rsidR="0025197A" w:rsidRPr="00E540CA" w:rsidRDefault="00A4586C" w:rsidP="0025197A">
      <w:pPr>
        <w:pStyle w:val="PlainText"/>
        <w:numPr>
          <w:ilvl w:val="2"/>
          <w:numId w:val="7"/>
        </w:numPr>
        <w:spacing w:before="240"/>
        <w:rPr>
          <w:rFonts w:ascii="Arial" w:hAnsi="Arial" w:cs="Arial"/>
          <w:sz w:val="20"/>
        </w:rPr>
      </w:pPr>
      <w:r w:rsidRPr="00E540CA">
        <w:rPr>
          <w:rFonts w:ascii="Arial" w:hAnsi="Arial" w:cs="Arial"/>
          <w:sz w:val="20"/>
        </w:rPr>
        <w:t xml:space="preserve">A company’s </w:t>
      </w:r>
      <w:r w:rsidRPr="00E540CA">
        <w:rPr>
          <w:rFonts w:ascii="Arial" w:hAnsi="Arial" w:cs="Arial"/>
          <w:b/>
          <w:sz w:val="20"/>
        </w:rPr>
        <w:t>hurdle rate</w:t>
      </w:r>
      <w:r w:rsidRPr="00E540CA">
        <w:rPr>
          <w:rFonts w:ascii="Arial" w:hAnsi="Arial" w:cs="Arial"/>
          <w:sz w:val="20"/>
        </w:rPr>
        <w:t xml:space="preserve"> is the rate of return specified as the lowest acceptable rate on </w:t>
      </w:r>
      <w:r w:rsidR="00B8425E">
        <w:rPr>
          <w:rFonts w:ascii="Arial" w:hAnsi="Arial" w:cs="Arial"/>
          <w:sz w:val="20"/>
        </w:rPr>
        <w:t xml:space="preserve">an </w:t>
      </w:r>
      <w:r w:rsidRPr="00E540CA">
        <w:rPr>
          <w:rFonts w:ascii="Arial" w:hAnsi="Arial" w:cs="Arial"/>
          <w:sz w:val="20"/>
        </w:rPr>
        <w:t>investment; it should be at least equal to the cost of capital.</w:t>
      </w:r>
    </w:p>
    <w:p w:rsidR="00F86304" w:rsidRPr="00E540CA" w:rsidRDefault="0025197A" w:rsidP="0025197A">
      <w:pPr>
        <w:pStyle w:val="PlainText"/>
        <w:numPr>
          <w:ilvl w:val="2"/>
          <w:numId w:val="7"/>
        </w:numPr>
        <w:spacing w:before="240"/>
        <w:rPr>
          <w:rFonts w:ascii="Arial" w:hAnsi="Arial" w:cs="Arial"/>
          <w:sz w:val="20"/>
        </w:rPr>
      </w:pPr>
      <w:r w:rsidRPr="00E540CA">
        <w:rPr>
          <w:rFonts w:ascii="Arial" w:hAnsi="Arial" w:cs="Arial"/>
          <w:sz w:val="20"/>
        </w:rPr>
        <w:t xml:space="preserve">The higher the IRR, the more financially attractive the investment proposal. </w:t>
      </w:r>
    </w:p>
    <w:p w:rsidR="0025197A" w:rsidRPr="00E540CA" w:rsidRDefault="0025197A" w:rsidP="00F86304">
      <w:pPr>
        <w:pStyle w:val="PlainText"/>
        <w:numPr>
          <w:ilvl w:val="3"/>
          <w:numId w:val="7"/>
        </w:numPr>
        <w:spacing w:before="240"/>
        <w:rPr>
          <w:rFonts w:ascii="Arial" w:hAnsi="Arial" w:cs="Arial"/>
          <w:sz w:val="20"/>
        </w:rPr>
      </w:pPr>
      <w:r w:rsidRPr="00E540CA">
        <w:rPr>
          <w:rFonts w:ascii="Arial" w:hAnsi="Arial" w:cs="Arial"/>
          <w:sz w:val="20"/>
        </w:rPr>
        <w:t>In choosing among alternative investments, however, managers cannot look solely at the internal rates of return on projects because the rates do not reflect the dollars involved</w:t>
      </w:r>
      <w:r w:rsidR="00F86304" w:rsidRPr="00E540CA">
        <w:rPr>
          <w:rFonts w:ascii="Arial" w:hAnsi="Arial" w:cs="Arial"/>
          <w:sz w:val="20"/>
        </w:rPr>
        <w:t xml:space="preserve"> as a</w:t>
      </w:r>
      <w:r w:rsidRPr="00E540CA">
        <w:rPr>
          <w:rFonts w:ascii="Arial" w:hAnsi="Arial" w:cs="Arial"/>
          <w:sz w:val="20"/>
        </w:rPr>
        <w:t>n investor would normally rather have a 20 percent return on $1,000 than a 100 percent return on $</w:t>
      </w:r>
      <w:r w:rsidR="009B0B00">
        <w:rPr>
          <w:rFonts w:ascii="Arial" w:hAnsi="Arial" w:cs="Arial"/>
          <w:sz w:val="20"/>
        </w:rPr>
        <w:t>5</w:t>
      </w:r>
      <w:r w:rsidRPr="00E540CA">
        <w:rPr>
          <w:rFonts w:ascii="Arial" w:hAnsi="Arial" w:cs="Arial"/>
          <w:sz w:val="20"/>
        </w:rPr>
        <w:t>!</w:t>
      </w:r>
    </w:p>
    <w:p w:rsidR="00F86304" w:rsidRPr="00E540CA" w:rsidRDefault="00F86304" w:rsidP="00F86304">
      <w:pPr>
        <w:pStyle w:val="PlainText"/>
        <w:numPr>
          <w:ilvl w:val="2"/>
          <w:numId w:val="7"/>
        </w:numPr>
        <w:spacing w:before="240"/>
        <w:rPr>
          <w:rFonts w:ascii="Arial" w:hAnsi="Arial" w:cs="Arial"/>
          <w:sz w:val="20"/>
        </w:rPr>
      </w:pPr>
      <w:r w:rsidRPr="00E540CA">
        <w:rPr>
          <w:rFonts w:ascii="Arial" w:hAnsi="Arial" w:cs="Arial"/>
          <w:sz w:val="20"/>
        </w:rPr>
        <w:t>U</w:t>
      </w:r>
      <w:r w:rsidR="0025197A" w:rsidRPr="00E540CA">
        <w:rPr>
          <w:rFonts w:ascii="Arial" w:hAnsi="Arial" w:cs="Arial"/>
          <w:sz w:val="20"/>
        </w:rPr>
        <w:t>sing the IRR</w:t>
      </w:r>
      <w:r w:rsidR="00B8425E">
        <w:rPr>
          <w:rFonts w:ascii="Arial" w:hAnsi="Arial" w:cs="Arial"/>
          <w:sz w:val="20"/>
        </w:rPr>
        <w:t xml:space="preserve"> method</w:t>
      </w:r>
      <w:r w:rsidR="0025197A" w:rsidRPr="00E540CA">
        <w:rPr>
          <w:rFonts w:ascii="Arial" w:hAnsi="Arial" w:cs="Arial"/>
          <w:sz w:val="20"/>
        </w:rPr>
        <w:t xml:space="preserve"> has three drawbacks</w:t>
      </w:r>
      <w:r w:rsidRPr="00E540CA">
        <w:rPr>
          <w:rFonts w:ascii="Arial" w:hAnsi="Arial" w:cs="Arial"/>
          <w:sz w:val="20"/>
        </w:rPr>
        <w:t>:</w:t>
      </w:r>
    </w:p>
    <w:p w:rsidR="00F86304" w:rsidRPr="00E540CA" w:rsidRDefault="00F86304" w:rsidP="00F86304">
      <w:pPr>
        <w:pStyle w:val="PlainText"/>
        <w:numPr>
          <w:ilvl w:val="3"/>
          <w:numId w:val="7"/>
        </w:numPr>
        <w:spacing w:before="240"/>
        <w:rPr>
          <w:rFonts w:ascii="Arial" w:hAnsi="Arial" w:cs="Arial"/>
          <w:sz w:val="20"/>
        </w:rPr>
      </w:pPr>
      <w:r w:rsidRPr="00E540CA">
        <w:rPr>
          <w:rFonts w:ascii="Arial" w:hAnsi="Arial" w:cs="Arial"/>
          <w:sz w:val="20"/>
        </w:rPr>
        <w:t>W</w:t>
      </w:r>
      <w:r w:rsidR="0025197A" w:rsidRPr="00E540CA">
        <w:rPr>
          <w:rFonts w:ascii="Arial" w:hAnsi="Arial" w:cs="Arial"/>
          <w:sz w:val="20"/>
        </w:rPr>
        <w:t>hen uneven cash flows exist, the ite</w:t>
      </w:r>
      <w:r w:rsidR="00A744E6" w:rsidRPr="00E540CA">
        <w:rPr>
          <w:rFonts w:ascii="Arial" w:hAnsi="Arial" w:cs="Arial"/>
          <w:sz w:val="20"/>
        </w:rPr>
        <w:t>rative process is inconvenient</w:t>
      </w:r>
      <w:r w:rsidR="009B0B00">
        <w:rPr>
          <w:rFonts w:ascii="Arial" w:hAnsi="Arial" w:cs="Arial"/>
          <w:sz w:val="20"/>
        </w:rPr>
        <w:t xml:space="preserve"> and time consuming</w:t>
      </w:r>
      <w:r w:rsidR="00A744E6" w:rsidRPr="00E540CA">
        <w:rPr>
          <w:rFonts w:ascii="Arial" w:hAnsi="Arial" w:cs="Arial"/>
          <w:sz w:val="20"/>
        </w:rPr>
        <w:t>;</w:t>
      </w:r>
    </w:p>
    <w:p w:rsidR="00F86304" w:rsidRPr="00E540CA" w:rsidRDefault="00F86304" w:rsidP="00F86304">
      <w:pPr>
        <w:pStyle w:val="PlainText"/>
        <w:numPr>
          <w:ilvl w:val="3"/>
          <w:numId w:val="7"/>
        </w:numPr>
        <w:spacing w:before="240"/>
        <w:rPr>
          <w:rFonts w:ascii="Arial" w:hAnsi="Arial" w:cs="Arial"/>
          <w:sz w:val="20"/>
        </w:rPr>
      </w:pPr>
      <w:r w:rsidRPr="00E540CA">
        <w:rPr>
          <w:rFonts w:ascii="Arial" w:hAnsi="Arial" w:cs="Arial"/>
          <w:sz w:val="20"/>
        </w:rPr>
        <w:t>U</w:t>
      </w:r>
      <w:r w:rsidR="0025197A" w:rsidRPr="00E540CA">
        <w:rPr>
          <w:rFonts w:ascii="Arial" w:hAnsi="Arial" w:cs="Arial"/>
          <w:sz w:val="20"/>
        </w:rPr>
        <w:t>nless PV tables that provide factors for fractional interest rates are available, finding the precise</w:t>
      </w:r>
      <w:r w:rsidR="00A744E6" w:rsidRPr="00E540CA">
        <w:rPr>
          <w:rFonts w:ascii="Arial" w:hAnsi="Arial" w:cs="Arial"/>
          <w:sz w:val="20"/>
        </w:rPr>
        <w:t xml:space="preserve"> IRR on a project is difficult; and</w:t>
      </w:r>
    </w:p>
    <w:p w:rsidR="009B0B00" w:rsidRDefault="00F86304" w:rsidP="00F86304">
      <w:pPr>
        <w:pStyle w:val="PlainText"/>
        <w:numPr>
          <w:ilvl w:val="3"/>
          <w:numId w:val="7"/>
        </w:numPr>
        <w:spacing w:before="240"/>
        <w:rPr>
          <w:rFonts w:ascii="Arial" w:hAnsi="Arial" w:cs="Arial"/>
          <w:sz w:val="20"/>
        </w:rPr>
      </w:pPr>
      <w:r w:rsidRPr="00E540CA">
        <w:rPr>
          <w:rFonts w:ascii="Arial" w:hAnsi="Arial" w:cs="Arial"/>
          <w:sz w:val="20"/>
        </w:rPr>
        <w:t>S</w:t>
      </w:r>
      <w:r w:rsidR="0025197A" w:rsidRPr="00E540CA">
        <w:rPr>
          <w:rFonts w:ascii="Arial" w:hAnsi="Arial" w:cs="Arial"/>
          <w:sz w:val="20"/>
        </w:rPr>
        <w:t>ome</w:t>
      </w:r>
      <w:r w:rsidR="009B0B00">
        <w:rPr>
          <w:rFonts w:ascii="Arial" w:hAnsi="Arial" w:cs="Arial"/>
          <w:sz w:val="20"/>
        </w:rPr>
        <w:t xml:space="preserve"> projects can have </w:t>
      </w:r>
      <w:r w:rsidR="0025197A" w:rsidRPr="00E540CA">
        <w:rPr>
          <w:rFonts w:ascii="Arial" w:hAnsi="Arial" w:cs="Arial"/>
          <w:sz w:val="20"/>
        </w:rPr>
        <w:t xml:space="preserve">several rates of return that will make the NPV of the cash flows equal zero. </w:t>
      </w:r>
      <w:r w:rsidRPr="00E540CA">
        <w:rPr>
          <w:rFonts w:ascii="Arial" w:hAnsi="Arial" w:cs="Arial"/>
          <w:sz w:val="20"/>
        </w:rPr>
        <w:t>(</w:t>
      </w:r>
      <w:r w:rsidR="0025197A" w:rsidRPr="00E540CA">
        <w:rPr>
          <w:rFonts w:ascii="Arial" w:hAnsi="Arial" w:cs="Arial"/>
          <w:sz w:val="20"/>
        </w:rPr>
        <w:t>This phenomenon usually occurs when there are net cash inflows in some years and net cash outflows in other years of the investment project’s life other than at time 0).</w:t>
      </w:r>
    </w:p>
    <w:p w:rsidR="009B0B00" w:rsidRDefault="009B0B00" w:rsidP="009B0B00">
      <w:pPr>
        <w:pStyle w:val="PlainText"/>
        <w:numPr>
          <w:ilvl w:val="2"/>
          <w:numId w:val="7"/>
        </w:numPr>
        <w:spacing w:before="240"/>
        <w:rPr>
          <w:rFonts w:ascii="Arial" w:hAnsi="Arial" w:cs="Arial"/>
          <w:sz w:val="20"/>
        </w:rPr>
      </w:pPr>
      <w:r>
        <w:rPr>
          <w:rFonts w:ascii="Arial" w:hAnsi="Arial" w:cs="Arial"/>
          <w:sz w:val="20"/>
        </w:rPr>
        <w:t xml:space="preserve">In performing discounted cash flow analyses, accrual-based accounting information must be converted to cash flow data.  </w:t>
      </w:r>
    </w:p>
    <w:p w:rsidR="009B0B00" w:rsidRDefault="009B0B00" w:rsidP="009B0B00">
      <w:pPr>
        <w:pStyle w:val="PlainText"/>
        <w:numPr>
          <w:ilvl w:val="3"/>
          <w:numId w:val="7"/>
        </w:numPr>
        <w:spacing w:before="240"/>
        <w:rPr>
          <w:rFonts w:ascii="Arial" w:hAnsi="Arial" w:cs="Arial"/>
          <w:sz w:val="20"/>
        </w:rPr>
      </w:pPr>
      <w:r>
        <w:rPr>
          <w:rFonts w:ascii="Arial" w:hAnsi="Arial" w:cs="Arial"/>
          <w:sz w:val="20"/>
        </w:rPr>
        <w:t>One accrual that deserves special attention is depreciation.</w:t>
      </w:r>
    </w:p>
    <w:p w:rsidR="005A2E8D" w:rsidRPr="00E540CA" w:rsidRDefault="009B0B00" w:rsidP="009B0B00">
      <w:pPr>
        <w:pStyle w:val="PlainText"/>
        <w:numPr>
          <w:ilvl w:val="3"/>
          <w:numId w:val="7"/>
        </w:numPr>
        <w:spacing w:before="240"/>
        <w:rPr>
          <w:rFonts w:ascii="Arial" w:hAnsi="Arial" w:cs="Arial"/>
          <w:sz w:val="20"/>
        </w:rPr>
      </w:pPr>
      <w:r>
        <w:rPr>
          <w:rFonts w:ascii="Arial" w:hAnsi="Arial" w:cs="Arial"/>
          <w:sz w:val="20"/>
        </w:rPr>
        <w:lastRenderedPageBreak/>
        <w:t>Although depreciation is not a cash flow, it has cash flow implications because of its effect on income tax payments.</w:t>
      </w:r>
      <w:r w:rsidR="005A2E8D" w:rsidRPr="00E540CA">
        <w:rPr>
          <w:rFonts w:ascii="Arial" w:hAnsi="Arial" w:cs="Arial"/>
          <w:sz w:val="20"/>
        </w:rPr>
        <w:br/>
      </w:r>
    </w:p>
    <w:p w:rsidR="005A2E8D" w:rsidRPr="00E540CA" w:rsidRDefault="005A2E8D" w:rsidP="0025197A">
      <w:pPr>
        <w:pStyle w:val="PlainText"/>
        <w:spacing w:before="240"/>
        <w:rPr>
          <w:rFonts w:ascii="Arial" w:hAnsi="Arial" w:cs="Arial"/>
          <w:b/>
          <w:sz w:val="20"/>
        </w:rPr>
      </w:pPr>
      <w:r w:rsidRPr="00E540CA">
        <w:rPr>
          <w:rFonts w:ascii="Arial" w:hAnsi="Arial" w:cs="Arial"/>
          <w:b/>
          <w:sz w:val="20"/>
        </w:rPr>
        <w:t>LO.5: How do taxation and depreciation affect cash flows?</w:t>
      </w:r>
    </w:p>
    <w:p w:rsidR="00A4586C" w:rsidRPr="00E540CA" w:rsidRDefault="00A4586C">
      <w:pPr>
        <w:pStyle w:val="PlainText"/>
        <w:numPr>
          <w:ilvl w:val="0"/>
          <w:numId w:val="7"/>
        </w:numPr>
        <w:spacing w:before="240"/>
        <w:rPr>
          <w:rFonts w:ascii="Arial" w:hAnsi="Arial" w:cs="Arial"/>
          <w:sz w:val="20"/>
        </w:rPr>
      </w:pPr>
      <w:r w:rsidRPr="00E540CA">
        <w:rPr>
          <w:rFonts w:ascii="Arial" w:hAnsi="Arial" w:cs="Arial"/>
          <w:sz w:val="20"/>
        </w:rPr>
        <w:t>Effect of Depreciation on After-Tax Cash Flows</w:t>
      </w:r>
    </w:p>
    <w:p w:rsidR="00A4586C" w:rsidRPr="00E540CA" w:rsidRDefault="00A4586C">
      <w:pPr>
        <w:pStyle w:val="PlainText"/>
        <w:numPr>
          <w:ilvl w:val="1"/>
          <w:numId w:val="7"/>
        </w:numPr>
        <w:spacing w:before="240"/>
        <w:rPr>
          <w:rFonts w:ascii="Arial" w:hAnsi="Arial" w:cs="Arial"/>
          <w:sz w:val="20"/>
        </w:rPr>
      </w:pPr>
      <w:r w:rsidRPr="00E540CA">
        <w:rPr>
          <w:rFonts w:ascii="Arial" w:hAnsi="Arial" w:cs="Arial"/>
          <w:sz w:val="20"/>
        </w:rPr>
        <w:t xml:space="preserve">Depreciation provides a </w:t>
      </w:r>
      <w:r w:rsidRPr="00E540CA">
        <w:rPr>
          <w:rFonts w:ascii="Arial" w:hAnsi="Arial" w:cs="Arial"/>
          <w:b/>
          <w:sz w:val="20"/>
        </w:rPr>
        <w:t>tax shield</w:t>
      </w:r>
      <w:r w:rsidRPr="00E540CA">
        <w:rPr>
          <w:rFonts w:ascii="Arial" w:hAnsi="Arial" w:cs="Arial"/>
          <w:sz w:val="20"/>
        </w:rPr>
        <w:t xml:space="preserve"> which is the amount of depreciation deductible for tax purposes.</w:t>
      </w:r>
    </w:p>
    <w:p w:rsidR="00A4586C" w:rsidRPr="00E540CA" w:rsidRDefault="00A4586C">
      <w:pPr>
        <w:pStyle w:val="PlainText"/>
        <w:numPr>
          <w:ilvl w:val="1"/>
          <w:numId w:val="7"/>
        </w:numPr>
        <w:spacing w:before="240"/>
        <w:rPr>
          <w:rFonts w:ascii="Arial" w:hAnsi="Arial" w:cs="Arial"/>
          <w:sz w:val="20"/>
        </w:rPr>
      </w:pPr>
      <w:r w:rsidRPr="00E540CA">
        <w:rPr>
          <w:rFonts w:ascii="Arial" w:hAnsi="Arial" w:cs="Arial"/>
          <w:sz w:val="20"/>
        </w:rPr>
        <w:t xml:space="preserve">This tax shield provides a </w:t>
      </w:r>
      <w:r w:rsidRPr="00E540CA">
        <w:rPr>
          <w:rFonts w:ascii="Arial" w:hAnsi="Arial" w:cs="Arial"/>
          <w:b/>
          <w:sz w:val="20"/>
        </w:rPr>
        <w:t>tax benefit</w:t>
      </w:r>
      <w:r w:rsidRPr="00E540CA">
        <w:rPr>
          <w:rFonts w:ascii="Arial" w:hAnsi="Arial" w:cs="Arial"/>
          <w:sz w:val="20"/>
        </w:rPr>
        <w:t xml:space="preserve"> </w:t>
      </w:r>
      <w:r w:rsidR="00B8425E">
        <w:rPr>
          <w:rFonts w:ascii="Arial" w:hAnsi="Arial" w:cs="Arial"/>
          <w:sz w:val="20"/>
        </w:rPr>
        <w:t>equal to</w:t>
      </w:r>
      <w:r w:rsidRPr="00E540CA">
        <w:rPr>
          <w:rFonts w:ascii="Arial" w:hAnsi="Arial" w:cs="Arial"/>
          <w:sz w:val="20"/>
        </w:rPr>
        <w:t xml:space="preserve"> the amount of depreciation deductible for tax purposes multiplied by the tax rate.</w:t>
      </w:r>
    </w:p>
    <w:p w:rsidR="009B0B00" w:rsidRDefault="009B0B00">
      <w:pPr>
        <w:pStyle w:val="PlainText"/>
        <w:numPr>
          <w:ilvl w:val="1"/>
          <w:numId w:val="7"/>
        </w:numPr>
        <w:spacing w:before="240"/>
        <w:rPr>
          <w:rFonts w:ascii="Arial" w:hAnsi="Arial" w:cs="Arial"/>
          <w:sz w:val="20"/>
        </w:rPr>
      </w:pPr>
      <w:r>
        <w:rPr>
          <w:rFonts w:ascii="Arial" w:hAnsi="Arial" w:cs="Arial"/>
          <w:sz w:val="20"/>
        </w:rPr>
        <w:t>Alternative depreciation methods and asset depreciable lives for tax purposes can dramatically affect projected after-tax cash flows, NPV, PI, and IRR.</w:t>
      </w:r>
    </w:p>
    <w:p w:rsidR="00A4586C" w:rsidRDefault="009B0B00" w:rsidP="009B0B00">
      <w:pPr>
        <w:pStyle w:val="PlainText"/>
        <w:numPr>
          <w:ilvl w:val="2"/>
          <w:numId w:val="7"/>
        </w:numPr>
        <w:spacing w:before="240"/>
        <w:rPr>
          <w:rFonts w:ascii="Arial" w:hAnsi="Arial" w:cs="Arial"/>
          <w:sz w:val="20"/>
        </w:rPr>
      </w:pPr>
      <w:r>
        <w:rPr>
          <w:rFonts w:ascii="Arial" w:hAnsi="Arial" w:cs="Arial"/>
          <w:sz w:val="20"/>
        </w:rPr>
        <w:t>T</w:t>
      </w:r>
      <w:r w:rsidR="00A4586C" w:rsidRPr="00E540CA">
        <w:rPr>
          <w:rFonts w:ascii="Arial" w:hAnsi="Arial" w:cs="Arial"/>
          <w:sz w:val="20"/>
        </w:rPr>
        <w:t>he depreciation for purposes of calculating income taxes rather than the amount used for financial accounting purposes is relevant in discounted cash flow analysis.</w:t>
      </w:r>
      <w:r w:rsidR="00A4586C" w:rsidRPr="00E540CA">
        <w:rPr>
          <w:rFonts w:ascii="Arial" w:hAnsi="Arial" w:cs="Arial"/>
          <w:sz w:val="20"/>
        </w:rPr>
        <w:tab/>
      </w:r>
    </w:p>
    <w:p w:rsidR="009B0B00" w:rsidRPr="00E540CA" w:rsidRDefault="00B8425E" w:rsidP="009B0B00">
      <w:pPr>
        <w:pStyle w:val="PlainText"/>
        <w:numPr>
          <w:ilvl w:val="2"/>
          <w:numId w:val="7"/>
        </w:numPr>
        <w:spacing w:before="240"/>
        <w:rPr>
          <w:rFonts w:ascii="Arial" w:hAnsi="Arial" w:cs="Arial"/>
          <w:sz w:val="20"/>
        </w:rPr>
      </w:pPr>
      <w:r>
        <w:rPr>
          <w:rFonts w:ascii="Arial" w:hAnsi="Arial" w:cs="Arial"/>
          <w:sz w:val="20"/>
        </w:rPr>
        <w:t>U</w:t>
      </w:r>
      <w:r w:rsidR="009B0B00">
        <w:rPr>
          <w:rFonts w:ascii="Arial" w:hAnsi="Arial" w:cs="Arial"/>
          <w:sz w:val="20"/>
        </w:rPr>
        <w:t>npredictable changes may also occur in the tax rate structure.</w:t>
      </w:r>
    </w:p>
    <w:p w:rsidR="00A4586C" w:rsidRPr="00E540CA" w:rsidRDefault="00A4586C" w:rsidP="009B0B00">
      <w:pPr>
        <w:pStyle w:val="PlainText"/>
        <w:numPr>
          <w:ilvl w:val="2"/>
          <w:numId w:val="7"/>
        </w:numPr>
        <w:spacing w:before="240"/>
        <w:rPr>
          <w:rFonts w:ascii="Arial" w:hAnsi="Arial" w:cs="Arial"/>
          <w:sz w:val="20"/>
        </w:rPr>
      </w:pPr>
      <w:r w:rsidRPr="00E540CA">
        <w:rPr>
          <w:rFonts w:ascii="Arial" w:hAnsi="Arial" w:cs="Arial"/>
          <w:sz w:val="20"/>
        </w:rPr>
        <w:t xml:space="preserve">See text </w:t>
      </w:r>
      <w:r w:rsidRPr="00E540CA">
        <w:rPr>
          <w:rFonts w:ascii="Arial" w:hAnsi="Arial" w:cs="Arial"/>
          <w:b/>
          <w:sz w:val="20"/>
        </w:rPr>
        <w:t>Exhibit 1</w:t>
      </w:r>
      <w:r w:rsidR="005127B3" w:rsidRPr="00E540CA">
        <w:rPr>
          <w:rFonts w:ascii="Arial" w:hAnsi="Arial" w:cs="Arial"/>
          <w:b/>
          <w:sz w:val="20"/>
        </w:rPr>
        <w:t>5</w:t>
      </w:r>
      <w:r w:rsidR="00FA6D3F">
        <w:rPr>
          <w:rFonts w:ascii="Arial" w:hAnsi="Arial" w:cs="Arial"/>
          <w:b/>
          <w:sz w:val="20"/>
        </w:rPr>
        <w:t>.6 (p. 612)</w:t>
      </w:r>
      <w:r w:rsidRPr="00E540CA">
        <w:rPr>
          <w:rFonts w:ascii="Arial" w:hAnsi="Arial" w:cs="Arial"/>
          <w:sz w:val="20"/>
        </w:rPr>
        <w:t xml:space="preserve"> for the different after-tax cash flows and net present values that result if the same project is subjected to either a 25 percent (situation B) or 40 percent (situation C) tax rate. </w:t>
      </w:r>
    </w:p>
    <w:p w:rsidR="00A4586C" w:rsidRPr="00E540CA" w:rsidRDefault="00A4586C" w:rsidP="009B0B00">
      <w:pPr>
        <w:pStyle w:val="PlainText"/>
        <w:numPr>
          <w:ilvl w:val="2"/>
          <w:numId w:val="7"/>
        </w:numPr>
        <w:spacing w:before="240"/>
        <w:rPr>
          <w:rFonts w:ascii="Arial" w:hAnsi="Arial" w:cs="Arial"/>
          <w:sz w:val="20"/>
        </w:rPr>
      </w:pPr>
      <w:r w:rsidRPr="00E540CA">
        <w:rPr>
          <w:rFonts w:ascii="Arial" w:hAnsi="Arial" w:cs="Arial"/>
          <w:sz w:val="20"/>
        </w:rPr>
        <w:t>Based on the net present value criterion, a decrease in the tax rate makes the equipment a more acceptable investment; an increase has the opposite effect.</w:t>
      </w:r>
    </w:p>
    <w:p w:rsidR="00A4586C" w:rsidRPr="00E540CA" w:rsidRDefault="00A4586C">
      <w:pPr>
        <w:pStyle w:val="PlainText"/>
        <w:numPr>
          <w:ilvl w:val="1"/>
          <w:numId w:val="7"/>
        </w:numPr>
        <w:spacing w:before="240"/>
        <w:rPr>
          <w:rFonts w:ascii="Arial" w:hAnsi="Arial" w:cs="Arial"/>
          <w:sz w:val="20"/>
        </w:rPr>
      </w:pPr>
      <w:r w:rsidRPr="00E540CA">
        <w:rPr>
          <w:rFonts w:ascii="Arial" w:hAnsi="Arial" w:cs="Arial"/>
          <w:sz w:val="20"/>
        </w:rPr>
        <w:t>Managers are best able to make informed decisions concerning capital investments if they understand how depreciation and taxes affect the various capital budgeting techniques.</w:t>
      </w:r>
      <w:r w:rsidR="00F86304" w:rsidRPr="00E540CA">
        <w:rPr>
          <w:rFonts w:ascii="Arial" w:hAnsi="Arial" w:cs="Arial"/>
          <w:sz w:val="20"/>
        </w:rPr>
        <w:br/>
      </w:r>
      <w:r w:rsidR="002B4A45">
        <w:rPr>
          <w:rFonts w:ascii="Arial" w:hAnsi="Arial" w:cs="Arial"/>
          <w:sz w:val="20"/>
        </w:rPr>
        <w:br/>
      </w:r>
    </w:p>
    <w:p w:rsidR="003E652B" w:rsidRPr="00E540CA" w:rsidRDefault="003E652B" w:rsidP="003E652B">
      <w:pPr>
        <w:pStyle w:val="PlainText"/>
        <w:spacing w:before="240"/>
        <w:rPr>
          <w:rFonts w:ascii="Arial" w:hAnsi="Arial" w:cs="Arial"/>
          <w:b/>
          <w:sz w:val="20"/>
        </w:rPr>
      </w:pPr>
      <w:r w:rsidRPr="00E540CA">
        <w:rPr>
          <w:rFonts w:ascii="Arial" w:hAnsi="Arial" w:cs="Arial"/>
          <w:b/>
          <w:sz w:val="20"/>
        </w:rPr>
        <w:t>LO.6: What are the underlying assumptions and limitations of each capital project evaluation method?</w:t>
      </w:r>
    </w:p>
    <w:p w:rsidR="00A4586C" w:rsidRPr="00E540CA" w:rsidRDefault="00A4586C">
      <w:pPr>
        <w:pStyle w:val="PlainText"/>
        <w:numPr>
          <w:ilvl w:val="0"/>
          <w:numId w:val="7"/>
        </w:numPr>
        <w:spacing w:before="240"/>
        <w:rPr>
          <w:rFonts w:ascii="Arial" w:hAnsi="Arial" w:cs="Arial"/>
          <w:sz w:val="20"/>
        </w:rPr>
      </w:pPr>
      <w:r w:rsidRPr="00E540CA">
        <w:rPr>
          <w:rFonts w:ascii="Arial" w:hAnsi="Arial" w:cs="Arial"/>
          <w:sz w:val="20"/>
        </w:rPr>
        <w:t xml:space="preserve">Assumptions and Limitations of Methods </w:t>
      </w:r>
    </w:p>
    <w:p w:rsidR="001E5D66" w:rsidRPr="00E540CA" w:rsidRDefault="001E5D66" w:rsidP="001E5D66">
      <w:pPr>
        <w:pStyle w:val="PlainText"/>
        <w:numPr>
          <w:ilvl w:val="1"/>
          <w:numId w:val="7"/>
        </w:numPr>
        <w:spacing w:before="240"/>
        <w:rPr>
          <w:rFonts w:ascii="Arial" w:hAnsi="Arial" w:cs="Arial"/>
          <w:sz w:val="20"/>
        </w:rPr>
      </w:pPr>
      <w:r w:rsidRPr="00E540CA">
        <w:rPr>
          <w:rFonts w:ascii="Arial" w:hAnsi="Arial" w:cs="Arial"/>
          <w:sz w:val="20"/>
        </w:rPr>
        <w:t xml:space="preserve">Text </w:t>
      </w:r>
      <w:r w:rsidRPr="00E540CA">
        <w:rPr>
          <w:rFonts w:ascii="Arial" w:hAnsi="Arial" w:cs="Arial"/>
          <w:b/>
          <w:sz w:val="20"/>
        </w:rPr>
        <w:t>Exhibit 15</w:t>
      </w:r>
      <w:r w:rsidR="00FA6D3F">
        <w:rPr>
          <w:rFonts w:ascii="Arial" w:hAnsi="Arial" w:cs="Arial"/>
          <w:b/>
          <w:sz w:val="20"/>
        </w:rPr>
        <w:t>.7 (p. 613)</w:t>
      </w:r>
      <w:r w:rsidRPr="00E540CA">
        <w:rPr>
          <w:rFonts w:ascii="Arial" w:hAnsi="Arial" w:cs="Arial"/>
          <w:sz w:val="20"/>
        </w:rPr>
        <w:t xml:space="preserve"> summarizes the assumptions and limitations of the various capital budgeting models.</w:t>
      </w:r>
    </w:p>
    <w:p w:rsidR="00A4586C" w:rsidRPr="00E540CA" w:rsidRDefault="001E5D66">
      <w:pPr>
        <w:pStyle w:val="PlainText"/>
        <w:numPr>
          <w:ilvl w:val="1"/>
          <w:numId w:val="7"/>
        </w:numPr>
        <w:spacing w:before="240"/>
        <w:rPr>
          <w:rFonts w:ascii="Arial" w:hAnsi="Arial" w:cs="Arial"/>
          <w:sz w:val="20"/>
        </w:rPr>
      </w:pPr>
      <w:r w:rsidRPr="00E540CA">
        <w:rPr>
          <w:rFonts w:ascii="Arial" w:hAnsi="Arial" w:cs="Arial"/>
          <w:sz w:val="20"/>
        </w:rPr>
        <w:t>M</w:t>
      </w:r>
      <w:r w:rsidR="00A4586C" w:rsidRPr="00E540CA">
        <w:rPr>
          <w:rFonts w:ascii="Arial" w:hAnsi="Arial" w:cs="Arial"/>
          <w:sz w:val="20"/>
        </w:rPr>
        <w:t>anagers should understand the basic similarities and differences of the various methods and use several techniques to evaluate a project.</w:t>
      </w:r>
    </w:p>
    <w:p w:rsidR="00A4586C" w:rsidRPr="00E540CA" w:rsidRDefault="00A4586C">
      <w:pPr>
        <w:pStyle w:val="PlainText"/>
        <w:numPr>
          <w:ilvl w:val="1"/>
          <w:numId w:val="7"/>
        </w:numPr>
        <w:spacing w:before="240"/>
        <w:rPr>
          <w:rFonts w:ascii="Arial" w:hAnsi="Arial" w:cs="Arial"/>
          <w:sz w:val="20"/>
        </w:rPr>
      </w:pPr>
      <w:r w:rsidRPr="00E540CA">
        <w:rPr>
          <w:rFonts w:ascii="Arial" w:hAnsi="Arial" w:cs="Arial"/>
          <w:sz w:val="20"/>
        </w:rPr>
        <w:t>All of the methods have two similar limitations:</w:t>
      </w:r>
    </w:p>
    <w:p w:rsidR="00A4586C" w:rsidRPr="00E540CA" w:rsidRDefault="00A4586C">
      <w:pPr>
        <w:pStyle w:val="PlainText"/>
        <w:numPr>
          <w:ilvl w:val="2"/>
          <w:numId w:val="7"/>
        </w:numPr>
        <w:spacing w:before="240"/>
        <w:rPr>
          <w:rFonts w:ascii="Arial" w:hAnsi="Arial" w:cs="Arial"/>
          <w:sz w:val="20"/>
        </w:rPr>
      </w:pPr>
      <w:r w:rsidRPr="00E540CA">
        <w:rPr>
          <w:rFonts w:ascii="Arial" w:hAnsi="Arial" w:cs="Arial"/>
          <w:sz w:val="20"/>
        </w:rPr>
        <w:t>None of the methods provides a mechanism to include management preferences in regard to the timing of cash flows except to the extent that payback indicates the promptness of the investment recovery</w:t>
      </w:r>
      <w:r w:rsidR="00A744E6" w:rsidRPr="00E540CA">
        <w:rPr>
          <w:rFonts w:ascii="Arial" w:hAnsi="Arial" w:cs="Arial"/>
          <w:sz w:val="20"/>
        </w:rPr>
        <w:t>; and</w:t>
      </w:r>
    </w:p>
    <w:p w:rsidR="00A4586C" w:rsidRPr="00E540CA" w:rsidRDefault="00A4586C">
      <w:pPr>
        <w:pStyle w:val="PlainText"/>
        <w:numPr>
          <w:ilvl w:val="2"/>
          <w:numId w:val="7"/>
        </w:numPr>
        <w:spacing w:before="240"/>
        <w:rPr>
          <w:rFonts w:ascii="Arial" w:hAnsi="Arial" w:cs="Arial"/>
          <w:sz w:val="20"/>
        </w:rPr>
      </w:pPr>
      <w:r w:rsidRPr="00E540CA">
        <w:rPr>
          <w:rFonts w:ascii="Arial" w:hAnsi="Arial" w:cs="Arial"/>
          <w:sz w:val="20"/>
        </w:rPr>
        <w:t>All</w:t>
      </w:r>
      <w:r w:rsidR="00B8425E">
        <w:rPr>
          <w:rFonts w:ascii="Arial" w:hAnsi="Arial" w:cs="Arial"/>
          <w:sz w:val="20"/>
        </w:rPr>
        <w:t xml:space="preserve"> of</w:t>
      </w:r>
      <w:r w:rsidRPr="00E540CA">
        <w:rPr>
          <w:rFonts w:ascii="Arial" w:hAnsi="Arial" w:cs="Arial"/>
          <w:sz w:val="20"/>
        </w:rPr>
        <w:t xml:space="preserve"> the methods use single, deterministic measures of cash flow amounts rather than probabilities.</w:t>
      </w:r>
    </w:p>
    <w:p w:rsidR="00A4586C" w:rsidRPr="00E540CA" w:rsidRDefault="00A4586C">
      <w:pPr>
        <w:pStyle w:val="PlainText"/>
        <w:numPr>
          <w:ilvl w:val="1"/>
          <w:numId w:val="7"/>
        </w:numPr>
        <w:spacing w:before="240"/>
        <w:rPr>
          <w:rFonts w:ascii="Arial" w:hAnsi="Arial" w:cs="Arial"/>
          <w:sz w:val="20"/>
        </w:rPr>
      </w:pPr>
      <w:r w:rsidRPr="00E540CA">
        <w:rPr>
          <w:rFonts w:ascii="Arial" w:hAnsi="Arial" w:cs="Arial"/>
          <w:sz w:val="20"/>
        </w:rPr>
        <w:lastRenderedPageBreak/>
        <w:t>The first limitation can be compensated for by subjectively favoring projects whose cash flow profiles better suit management’s preferences, assuming other project factors are equal; the second limitation can be overcome by using probability estimates of cash flows.</w:t>
      </w:r>
    </w:p>
    <w:p w:rsidR="003E652B" w:rsidRPr="00E540CA" w:rsidRDefault="00A4586C">
      <w:pPr>
        <w:pStyle w:val="PlainText"/>
        <w:numPr>
          <w:ilvl w:val="0"/>
          <w:numId w:val="7"/>
        </w:numPr>
        <w:spacing w:before="240"/>
        <w:rPr>
          <w:rFonts w:ascii="Arial" w:hAnsi="Arial" w:cs="Arial"/>
          <w:sz w:val="20"/>
        </w:rPr>
      </w:pPr>
      <w:r w:rsidRPr="00E540CA">
        <w:rPr>
          <w:rFonts w:ascii="Arial" w:hAnsi="Arial" w:cs="Arial"/>
          <w:sz w:val="20"/>
        </w:rPr>
        <w:t>Investment Decision</w:t>
      </w:r>
    </w:p>
    <w:p w:rsidR="00A4586C" w:rsidRPr="00E540CA" w:rsidRDefault="003E652B" w:rsidP="003E652B">
      <w:pPr>
        <w:pStyle w:val="PlainText"/>
        <w:numPr>
          <w:ilvl w:val="1"/>
          <w:numId w:val="7"/>
        </w:numPr>
        <w:spacing w:before="240"/>
        <w:rPr>
          <w:rFonts w:ascii="Arial" w:hAnsi="Arial" w:cs="Arial"/>
          <w:sz w:val="20"/>
        </w:rPr>
      </w:pPr>
      <w:r w:rsidRPr="00E540CA">
        <w:rPr>
          <w:rFonts w:ascii="Arial" w:hAnsi="Arial" w:cs="Arial"/>
          <w:sz w:val="20"/>
        </w:rPr>
        <w:t>M</w:t>
      </w:r>
      <w:r w:rsidR="00A4586C" w:rsidRPr="00E540CA">
        <w:rPr>
          <w:rFonts w:ascii="Arial" w:hAnsi="Arial" w:cs="Arial"/>
          <w:sz w:val="20"/>
        </w:rPr>
        <w:t xml:space="preserve">anagement must identify the best asset(s) for the firm to acquire to fulfill the company’s goals and objectives. Making such </w:t>
      </w:r>
      <w:proofErr w:type="gramStart"/>
      <w:r w:rsidR="00A4586C" w:rsidRPr="00E540CA">
        <w:rPr>
          <w:rFonts w:ascii="Arial" w:hAnsi="Arial" w:cs="Arial"/>
          <w:sz w:val="20"/>
        </w:rPr>
        <w:t>an identification</w:t>
      </w:r>
      <w:proofErr w:type="gramEnd"/>
      <w:r w:rsidR="002B4A45">
        <w:rPr>
          <w:rFonts w:ascii="Arial" w:hAnsi="Arial" w:cs="Arial"/>
          <w:sz w:val="20"/>
        </w:rPr>
        <w:t xml:space="preserve"> </w:t>
      </w:r>
      <w:r w:rsidR="00A4586C" w:rsidRPr="00E540CA">
        <w:rPr>
          <w:rFonts w:ascii="Arial" w:hAnsi="Arial" w:cs="Arial"/>
          <w:sz w:val="20"/>
        </w:rPr>
        <w:t>requires answer</w:t>
      </w:r>
      <w:r w:rsidR="002B4A45">
        <w:rPr>
          <w:rFonts w:ascii="Arial" w:hAnsi="Arial" w:cs="Arial"/>
          <w:sz w:val="20"/>
        </w:rPr>
        <w:t>ing</w:t>
      </w:r>
      <w:r w:rsidR="00A4586C" w:rsidRPr="00E540CA">
        <w:rPr>
          <w:rFonts w:ascii="Arial" w:hAnsi="Arial" w:cs="Arial"/>
          <w:sz w:val="20"/>
        </w:rPr>
        <w:t xml:space="preserve"> the following four questions.</w:t>
      </w:r>
    </w:p>
    <w:p w:rsidR="00A4586C" w:rsidRPr="002B4A45" w:rsidRDefault="00A4586C" w:rsidP="002B4A45">
      <w:pPr>
        <w:pStyle w:val="PlainText"/>
        <w:numPr>
          <w:ilvl w:val="2"/>
          <w:numId w:val="7"/>
        </w:numPr>
        <w:spacing w:before="240"/>
        <w:rPr>
          <w:rFonts w:ascii="Arial" w:hAnsi="Arial" w:cs="Arial"/>
          <w:sz w:val="20"/>
        </w:rPr>
      </w:pPr>
      <w:r w:rsidRPr="002B4A45">
        <w:rPr>
          <w:rFonts w:ascii="Arial" w:hAnsi="Arial" w:cs="Arial"/>
          <w:sz w:val="20"/>
        </w:rPr>
        <w:t xml:space="preserve">Is </w:t>
      </w:r>
      <w:r w:rsidR="002B4A45">
        <w:rPr>
          <w:rFonts w:ascii="Arial" w:hAnsi="Arial" w:cs="Arial"/>
          <w:sz w:val="20"/>
        </w:rPr>
        <w:t xml:space="preserve">the </w:t>
      </w:r>
      <w:r w:rsidR="00B8425E">
        <w:rPr>
          <w:rFonts w:ascii="Arial" w:hAnsi="Arial" w:cs="Arial"/>
          <w:sz w:val="20"/>
        </w:rPr>
        <w:t>a</w:t>
      </w:r>
      <w:r w:rsidR="002B4A45">
        <w:rPr>
          <w:rFonts w:ascii="Arial" w:hAnsi="Arial" w:cs="Arial"/>
          <w:sz w:val="20"/>
        </w:rPr>
        <w:t xml:space="preserve">ctivity </w:t>
      </w:r>
      <w:r w:rsidR="00B8425E">
        <w:rPr>
          <w:rFonts w:ascii="Arial" w:hAnsi="Arial" w:cs="Arial"/>
          <w:sz w:val="20"/>
        </w:rPr>
        <w:t>w</w:t>
      </w:r>
      <w:r w:rsidR="002B4A45">
        <w:rPr>
          <w:rFonts w:ascii="Arial" w:hAnsi="Arial" w:cs="Arial"/>
          <w:sz w:val="20"/>
        </w:rPr>
        <w:t>orthy of a</w:t>
      </w:r>
      <w:r w:rsidR="002B4A45" w:rsidRPr="002B4A45">
        <w:rPr>
          <w:rFonts w:ascii="Arial" w:hAnsi="Arial" w:cs="Arial"/>
          <w:sz w:val="20"/>
        </w:rPr>
        <w:t xml:space="preserve">n </w:t>
      </w:r>
      <w:r w:rsidR="00B8425E">
        <w:rPr>
          <w:rFonts w:ascii="Arial" w:hAnsi="Arial" w:cs="Arial"/>
          <w:sz w:val="20"/>
        </w:rPr>
        <w:t>i</w:t>
      </w:r>
      <w:r w:rsidR="002B4A45" w:rsidRPr="002B4A45">
        <w:rPr>
          <w:rFonts w:ascii="Arial" w:hAnsi="Arial" w:cs="Arial"/>
          <w:sz w:val="20"/>
        </w:rPr>
        <w:t>nvestment?</w:t>
      </w:r>
    </w:p>
    <w:p w:rsidR="00A4586C" w:rsidRPr="00E540CA" w:rsidRDefault="00A4586C" w:rsidP="002B4A45">
      <w:pPr>
        <w:pStyle w:val="PlainText"/>
        <w:numPr>
          <w:ilvl w:val="3"/>
          <w:numId w:val="7"/>
        </w:numPr>
        <w:spacing w:before="240"/>
        <w:rPr>
          <w:rFonts w:ascii="Arial" w:hAnsi="Arial" w:cs="Arial"/>
          <w:sz w:val="20"/>
        </w:rPr>
      </w:pPr>
      <w:r w:rsidRPr="00E540CA">
        <w:rPr>
          <w:rFonts w:ascii="Arial" w:hAnsi="Arial" w:cs="Arial"/>
          <w:sz w:val="20"/>
        </w:rPr>
        <w:t>A company acquires assets when they have value in relation to specific activities in which the company is engaged.</w:t>
      </w:r>
    </w:p>
    <w:p w:rsidR="00A4586C" w:rsidRPr="00E540CA" w:rsidRDefault="00A4586C" w:rsidP="002B4A45">
      <w:pPr>
        <w:pStyle w:val="PlainText"/>
        <w:numPr>
          <w:ilvl w:val="3"/>
          <w:numId w:val="7"/>
        </w:numPr>
        <w:spacing w:before="240"/>
        <w:rPr>
          <w:rFonts w:ascii="Arial" w:hAnsi="Arial" w:cs="Arial"/>
          <w:sz w:val="20"/>
        </w:rPr>
      </w:pPr>
      <w:r w:rsidRPr="00E540CA">
        <w:rPr>
          <w:rFonts w:ascii="Arial" w:hAnsi="Arial" w:cs="Arial"/>
          <w:sz w:val="20"/>
        </w:rPr>
        <w:t>An activity’s worth is measured by cost-benefit analysis, and for most capital budgeting decisions, costs and benefits can be measured in monetary terms.</w:t>
      </w:r>
    </w:p>
    <w:p w:rsidR="00A4586C" w:rsidRPr="00E540CA" w:rsidRDefault="00A4586C" w:rsidP="002B4A45">
      <w:pPr>
        <w:pStyle w:val="PlainText"/>
        <w:numPr>
          <w:ilvl w:val="3"/>
          <w:numId w:val="7"/>
        </w:numPr>
        <w:spacing w:before="240"/>
        <w:rPr>
          <w:rFonts w:ascii="Arial" w:hAnsi="Arial" w:cs="Arial"/>
          <w:sz w:val="20"/>
        </w:rPr>
      </w:pPr>
      <w:r w:rsidRPr="00E540CA">
        <w:rPr>
          <w:rFonts w:ascii="Arial" w:hAnsi="Arial" w:cs="Arial"/>
          <w:sz w:val="20"/>
        </w:rPr>
        <w:t>Difficulty in quantification is no reason to exclude benefits from capital budgeting analyses since surrogate quantifiable measures can be obtained for hard-to-quantify benefits.</w:t>
      </w:r>
    </w:p>
    <w:p w:rsidR="00A4586C" w:rsidRPr="00E540CA" w:rsidRDefault="00A4586C" w:rsidP="002B4A45">
      <w:pPr>
        <w:pStyle w:val="PlainText"/>
        <w:numPr>
          <w:ilvl w:val="3"/>
          <w:numId w:val="7"/>
        </w:numPr>
        <w:spacing w:before="240"/>
        <w:rPr>
          <w:rFonts w:ascii="Arial" w:hAnsi="Arial" w:cs="Arial"/>
          <w:sz w:val="20"/>
        </w:rPr>
      </w:pPr>
      <w:r w:rsidRPr="00E540CA">
        <w:rPr>
          <w:rFonts w:ascii="Arial" w:hAnsi="Arial" w:cs="Arial"/>
          <w:sz w:val="20"/>
        </w:rPr>
        <w:t>Monetary benefits of the capital project may be known in advance not to exceed the costs, but the project is essential for other reasons.</w:t>
      </w:r>
    </w:p>
    <w:p w:rsidR="00A4586C" w:rsidRPr="002B4A45" w:rsidRDefault="002B4A45" w:rsidP="002B4A45">
      <w:pPr>
        <w:pStyle w:val="PlainText"/>
        <w:numPr>
          <w:ilvl w:val="2"/>
          <w:numId w:val="7"/>
        </w:numPr>
        <w:spacing w:before="240"/>
        <w:rPr>
          <w:rFonts w:ascii="Arial" w:hAnsi="Arial" w:cs="Arial"/>
          <w:sz w:val="20"/>
        </w:rPr>
      </w:pPr>
      <w:r>
        <w:rPr>
          <w:rFonts w:ascii="Arial" w:hAnsi="Arial" w:cs="Arial"/>
          <w:sz w:val="20"/>
        </w:rPr>
        <w:t xml:space="preserve">Which </w:t>
      </w:r>
      <w:r w:rsidR="00B8425E">
        <w:rPr>
          <w:rFonts w:ascii="Arial" w:hAnsi="Arial" w:cs="Arial"/>
          <w:sz w:val="20"/>
        </w:rPr>
        <w:t>a</w:t>
      </w:r>
      <w:r w:rsidR="00A4586C" w:rsidRPr="002B4A45">
        <w:rPr>
          <w:rFonts w:ascii="Arial" w:hAnsi="Arial" w:cs="Arial"/>
          <w:sz w:val="20"/>
        </w:rPr>
        <w:t xml:space="preserve">ssets </w:t>
      </w:r>
      <w:r w:rsidR="00B8425E">
        <w:rPr>
          <w:rFonts w:ascii="Arial" w:hAnsi="Arial" w:cs="Arial"/>
          <w:sz w:val="20"/>
        </w:rPr>
        <w:t>c</w:t>
      </w:r>
      <w:r w:rsidR="00A4586C" w:rsidRPr="002B4A45">
        <w:rPr>
          <w:rFonts w:ascii="Arial" w:hAnsi="Arial" w:cs="Arial"/>
          <w:sz w:val="20"/>
        </w:rPr>
        <w:t xml:space="preserve">an </w:t>
      </w:r>
      <w:r w:rsidR="00B8425E">
        <w:rPr>
          <w:rFonts w:ascii="Arial" w:hAnsi="Arial" w:cs="Arial"/>
          <w:sz w:val="20"/>
        </w:rPr>
        <w:t>b</w:t>
      </w:r>
      <w:r>
        <w:rPr>
          <w:rFonts w:ascii="Arial" w:hAnsi="Arial" w:cs="Arial"/>
          <w:sz w:val="20"/>
        </w:rPr>
        <w:t xml:space="preserve">e </w:t>
      </w:r>
      <w:r w:rsidR="00B8425E">
        <w:rPr>
          <w:rFonts w:ascii="Arial" w:hAnsi="Arial" w:cs="Arial"/>
          <w:sz w:val="20"/>
        </w:rPr>
        <w:t>u</w:t>
      </w:r>
      <w:r>
        <w:rPr>
          <w:rFonts w:ascii="Arial" w:hAnsi="Arial" w:cs="Arial"/>
          <w:sz w:val="20"/>
        </w:rPr>
        <w:t xml:space="preserve">sed for the </w:t>
      </w:r>
      <w:r w:rsidR="00B8425E">
        <w:rPr>
          <w:rFonts w:ascii="Arial" w:hAnsi="Arial" w:cs="Arial"/>
          <w:sz w:val="20"/>
        </w:rPr>
        <w:t>a</w:t>
      </w:r>
      <w:r w:rsidR="00A4586C" w:rsidRPr="002B4A45">
        <w:rPr>
          <w:rFonts w:ascii="Arial" w:hAnsi="Arial" w:cs="Arial"/>
          <w:sz w:val="20"/>
        </w:rPr>
        <w:t>ctivity?</w:t>
      </w:r>
    </w:p>
    <w:p w:rsidR="00A4586C" w:rsidRPr="00E540CA" w:rsidRDefault="00A4586C" w:rsidP="002B4A45">
      <w:pPr>
        <w:pStyle w:val="PlainText"/>
        <w:numPr>
          <w:ilvl w:val="3"/>
          <w:numId w:val="7"/>
        </w:numPr>
        <w:spacing w:before="240"/>
        <w:rPr>
          <w:rFonts w:ascii="Arial" w:hAnsi="Arial" w:cs="Arial"/>
          <w:sz w:val="20"/>
        </w:rPr>
      </w:pPr>
      <w:r w:rsidRPr="00E540CA">
        <w:rPr>
          <w:rFonts w:ascii="Arial" w:hAnsi="Arial" w:cs="Arial"/>
          <w:sz w:val="20"/>
        </w:rPr>
        <w:t>The determination of available and suitable assets to conduct the intended activity is closely connected to the evaluation of the activity’s worth.</w:t>
      </w:r>
    </w:p>
    <w:p w:rsidR="00421ADC" w:rsidRPr="00E540CA" w:rsidRDefault="00A4586C" w:rsidP="002B4A45">
      <w:pPr>
        <w:pStyle w:val="PlainText"/>
        <w:numPr>
          <w:ilvl w:val="3"/>
          <w:numId w:val="7"/>
        </w:numPr>
        <w:spacing w:before="240"/>
        <w:rPr>
          <w:rFonts w:ascii="Arial" w:hAnsi="Arial" w:cs="Arial"/>
          <w:sz w:val="20"/>
        </w:rPr>
      </w:pPr>
      <w:r w:rsidRPr="00E540CA">
        <w:rPr>
          <w:rFonts w:ascii="Arial" w:hAnsi="Arial" w:cs="Arial"/>
          <w:sz w:val="20"/>
        </w:rPr>
        <w:t xml:space="preserve">Management must have an idea of how much the needed assets will cost to determine if the activity should be pursued and therefore should gather the specific monetary and nonmonetary information </w:t>
      </w:r>
      <w:r w:rsidR="0041434F">
        <w:rPr>
          <w:rFonts w:ascii="Arial" w:hAnsi="Arial" w:cs="Arial"/>
          <w:sz w:val="20"/>
        </w:rPr>
        <w:t xml:space="preserve">provided in </w:t>
      </w:r>
      <w:r w:rsidR="00421ADC" w:rsidRPr="00E540CA">
        <w:rPr>
          <w:rFonts w:ascii="Arial" w:hAnsi="Arial" w:cs="Arial"/>
          <w:sz w:val="20"/>
        </w:rPr>
        <w:t xml:space="preserve">text </w:t>
      </w:r>
      <w:r w:rsidR="00421ADC" w:rsidRPr="00E540CA">
        <w:rPr>
          <w:rFonts w:ascii="Arial" w:hAnsi="Arial" w:cs="Arial"/>
          <w:b/>
          <w:sz w:val="20"/>
        </w:rPr>
        <w:t>Exhibit 15</w:t>
      </w:r>
      <w:r w:rsidR="00FA6D3F">
        <w:rPr>
          <w:rFonts w:ascii="Arial" w:hAnsi="Arial" w:cs="Arial"/>
          <w:b/>
          <w:sz w:val="20"/>
        </w:rPr>
        <w:t>.8 (p. 615)</w:t>
      </w:r>
      <w:r w:rsidR="0041434F">
        <w:rPr>
          <w:rFonts w:ascii="Arial" w:hAnsi="Arial" w:cs="Arial"/>
          <w:sz w:val="20"/>
        </w:rPr>
        <w:t>.</w:t>
      </w:r>
    </w:p>
    <w:p w:rsidR="00A4586C" w:rsidRPr="00E540CA" w:rsidRDefault="00A4586C" w:rsidP="002B4A45">
      <w:pPr>
        <w:pStyle w:val="PlainText"/>
        <w:numPr>
          <w:ilvl w:val="3"/>
          <w:numId w:val="7"/>
        </w:numPr>
        <w:spacing w:before="240"/>
        <w:rPr>
          <w:rFonts w:ascii="Arial" w:hAnsi="Arial" w:cs="Arial"/>
          <w:sz w:val="20"/>
        </w:rPr>
      </w:pPr>
      <w:r w:rsidRPr="00E540CA">
        <w:rPr>
          <w:rFonts w:ascii="Arial" w:hAnsi="Arial" w:cs="Arial"/>
          <w:sz w:val="20"/>
        </w:rPr>
        <w:t>Information used in a capital project analysis may employ surrogate, indirect measures, and management must have both quantitative and qualitative information on each asset to answer the next question.</w:t>
      </w:r>
    </w:p>
    <w:p w:rsidR="00A4586C" w:rsidRPr="002B4A45" w:rsidRDefault="002B4A45" w:rsidP="002B4A45">
      <w:pPr>
        <w:pStyle w:val="PlainText"/>
        <w:numPr>
          <w:ilvl w:val="2"/>
          <w:numId w:val="7"/>
        </w:numPr>
        <w:spacing w:before="240"/>
        <w:rPr>
          <w:rFonts w:ascii="Arial" w:hAnsi="Arial" w:cs="Arial"/>
          <w:sz w:val="20"/>
        </w:rPr>
      </w:pPr>
      <w:r>
        <w:rPr>
          <w:rFonts w:ascii="Arial" w:hAnsi="Arial" w:cs="Arial"/>
          <w:sz w:val="20"/>
        </w:rPr>
        <w:t xml:space="preserve">Of the </w:t>
      </w:r>
      <w:r w:rsidR="00B8425E">
        <w:rPr>
          <w:rFonts w:ascii="Arial" w:hAnsi="Arial" w:cs="Arial"/>
          <w:sz w:val="20"/>
        </w:rPr>
        <w:t>a</w:t>
      </w:r>
      <w:r>
        <w:rPr>
          <w:rFonts w:ascii="Arial" w:hAnsi="Arial" w:cs="Arial"/>
          <w:sz w:val="20"/>
        </w:rPr>
        <w:t xml:space="preserve">vailable </w:t>
      </w:r>
      <w:r w:rsidR="00B8425E">
        <w:rPr>
          <w:rFonts w:ascii="Arial" w:hAnsi="Arial" w:cs="Arial"/>
          <w:sz w:val="20"/>
        </w:rPr>
        <w:t>a</w:t>
      </w:r>
      <w:r w:rsidR="00A4586C" w:rsidRPr="002B4A45">
        <w:rPr>
          <w:rFonts w:ascii="Arial" w:hAnsi="Arial" w:cs="Arial"/>
          <w:sz w:val="20"/>
        </w:rPr>
        <w:t xml:space="preserve">ssets for </w:t>
      </w:r>
      <w:r>
        <w:rPr>
          <w:rFonts w:ascii="Arial" w:hAnsi="Arial" w:cs="Arial"/>
          <w:sz w:val="20"/>
        </w:rPr>
        <w:t>e</w:t>
      </w:r>
      <w:r w:rsidR="00A4586C" w:rsidRPr="002B4A45">
        <w:rPr>
          <w:rFonts w:ascii="Arial" w:hAnsi="Arial" w:cs="Arial"/>
          <w:sz w:val="20"/>
        </w:rPr>
        <w:t xml:space="preserve">ach </w:t>
      </w:r>
      <w:r w:rsidR="00B8425E">
        <w:rPr>
          <w:rFonts w:ascii="Arial" w:hAnsi="Arial" w:cs="Arial"/>
          <w:sz w:val="20"/>
        </w:rPr>
        <w:t>a</w:t>
      </w:r>
      <w:r w:rsidR="00A4586C" w:rsidRPr="002B4A45">
        <w:rPr>
          <w:rFonts w:ascii="Arial" w:hAnsi="Arial" w:cs="Arial"/>
          <w:sz w:val="20"/>
        </w:rPr>
        <w:t xml:space="preserve">ctivity, </w:t>
      </w:r>
      <w:r w:rsidR="00B8425E">
        <w:rPr>
          <w:rFonts w:ascii="Arial" w:hAnsi="Arial" w:cs="Arial"/>
          <w:sz w:val="20"/>
        </w:rPr>
        <w:t>w</w:t>
      </w:r>
      <w:r w:rsidR="00A4586C" w:rsidRPr="002B4A45">
        <w:rPr>
          <w:rFonts w:ascii="Arial" w:hAnsi="Arial" w:cs="Arial"/>
          <w:sz w:val="20"/>
        </w:rPr>
        <w:t xml:space="preserve">hich is the </w:t>
      </w:r>
      <w:r w:rsidR="00B8425E">
        <w:rPr>
          <w:rFonts w:ascii="Arial" w:hAnsi="Arial" w:cs="Arial"/>
          <w:sz w:val="20"/>
        </w:rPr>
        <w:t>b</w:t>
      </w:r>
      <w:r w:rsidR="00A4586C" w:rsidRPr="002B4A45">
        <w:rPr>
          <w:rFonts w:ascii="Arial" w:hAnsi="Arial" w:cs="Arial"/>
          <w:sz w:val="20"/>
        </w:rPr>
        <w:t xml:space="preserve">est </w:t>
      </w:r>
      <w:r w:rsidR="00B8425E">
        <w:rPr>
          <w:rFonts w:ascii="Arial" w:hAnsi="Arial" w:cs="Arial"/>
          <w:sz w:val="20"/>
        </w:rPr>
        <w:t>i</w:t>
      </w:r>
      <w:r w:rsidR="00A4586C" w:rsidRPr="002B4A45">
        <w:rPr>
          <w:rFonts w:ascii="Arial" w:hAnsi="Arial" w:cs="Arial"/>
          <w:sz w:val="20"/>
        </w:rPr>
        <w:t>nvestment?</w:t>
      </w:r>
    </w:p>
    <w:p w:rsidR="00A4586C" w:rsidRPr="00E540CA" w:rsidRDefault="00A4586C" w:rsidP="002B4A45">
      <w:pPr>
        <w:pStyle w:val="PlainText"/>
        <w:numPr>
          <w:ilvl w:val="3"/>
          <w:numId w:val="7"/>
        </w:numPr>
        <w:spacing w:before="240"/>
        <w:rPr>
          <w:rFonts w:ascii="Arial" w:hAnsi="Arial" w:cs="Arial"/>
          <w:sz w:val="20"/>
        </w:rPr>
      </w:pPr>
      <w:r w:rsidRPr="00E540CA">
        <w:rPr>
          <w:rFonts w:ascii="Arial" w:hAnsi="Arial" w:cs="Arial"/>
          <w:sz w:val="20"/>
        </w:rPr>
        <w:t>Management should select the best asset from the possible candidates and exclude all others from consideration, using all available information.</w:t>
      </w:r>
    </w:p>
    <w:p w:rsidR="00A4586C" w:rsidRPr="00E540CA" w:rsidRDefault="00B8425E" w:rsidP="002B4A45">
      <w:pPr>
        <w:pStyle w:val="PlainText"/>
        <w:numPr>
          <w:ilvl w:val="3"/>
          <w:numId w:val="7"/>
        </w:numPr>
        <w:spacing w:before="240"/>
        <w:rPr>
          <w:rFonts w:ascii="Arial" w:hAnsi="Arial" w:cs="Arial"/>
          <w:sz w:val="20"/>
        </w:rPr>
      </w:pPr>
      <w:r>
        <w:rPr>
          <w:rFonts w:ascii="Arial" w:hAnsi="Arial" w:cs="Arial"/>
          <w:sz w:val="20"/>
        </w:rPr>
        <w:t>If a</w:t>
      </w:r>
      <w:r w:rsidR="00A4586C" w:rsidRPr="00E540CA">
        <w:rPr>
          <w:rFonts w:ascii="Arial" w:hAnsi="Arial" w:cs="Arial"/>
          <w:sz w:val="20"/>
        </w:rPr>
        <w:t xml:space="preserve"> company has a standing committee to discuss, evaluate, and approve capital projects</w:t>
      </w:r>
      <w:r>
        <w:rPr>
          <w:rFonts w:ascii="Arial" w:hAnsi="Arial" w:cs="Arial"/>
          <w:sz w:val="20"/>
        </w:rPr>
        <w:t xml:space="preserve">, the </w:t>
      </w:r>
      <w:r w:rsidR="00A4586C" w:rsidRPr="00E540CA">
        <w:rPr>
          <w:rFonts w:ascii="Arial" w:hAnsi="Arial" w:cs="Arial"/>
          <w:sz w:val="20"/>
        </w:rPr>
        <w:t>committee should recognize that two types of capital decisions need to be made—screening and preference decisions.</w:t>
      </w:r>
    </w:p>
    <w:p w:rsidR="00A4586C" w:rsidRPr="00E540CA" w:rsidRDefault="00A4586C" w:rsidP="0041434F">
      <w:pPr>
        <w:pStyle w:val="PlainText"/>
        <w:numPr>
          <w:ilvl w:val="4"/>
          <w:numId w:val="7"/>
        </w:numPr>
        <w:spacing w:before="240"/>
        <w:rPr>
          <w:rFonts w:ascii="Arial" w:hAnsi="Arial" w:cs="Arial"/>
          <w:sz w:val="20"/>
        </w:rPr>
      </w:pPr>
      <w:r w:rsidRPr="00E540CA">
        <w:rPr>
          <w:rFonts w:ascii="Arial" w:hAnsi="Arial" w:cs="Arial"/>
          <w:sz w:val="20"/>
        </w:rPr>
        <w:t xml:space="preserve">A </w:t>
      </w:r>
      <w:r w:rsidRPr="00E540CA">
        <w:rPr>
          <w:rFonts w:ascii="Arial" w:hAnsi="Arial" w:cs="Arial"/>
          <w:b/>
          <w:sz w:val="20"/>
        </w:rPr>
        <w:t>screening decision</w:t>
      </w:r>
      <w:r w:rsidRPr="00E540CA">
        <w:rPr>
          <w:rFonts w:ascii="Arial" w:hAnsi="Arial" w:cs="Arial"/>
          <w:sz w:val="20"/>
        </w:rPr>
        <w:t xml:space="preserve"> is the first decision made in evaluating capital projects that determines whether a project is desirable based on some previously established minimum criterion or criteria.</w:t>
      </w:r>
    </w:p>
    <w:p w:rsidR="00A4586C" w:rsidRDefault="00A4586C" w:rsidP="0041434F">
      <w:pPr>
        <w:pStyle w:val="PlainText"/>
        <w:numPr>
          <w:ilvl w:val="4"/>
          <w:numId w:val="7"/>
        </w:numPr>
        <w:spacing w:before="240"/>
        <w:rPr>
          <w:rFonts w:ascii="Arial" w:hAnsi="Arial" w:cs="Arial"/>
          <w:sz w:val="20"/>
        </w:rPr>
      </w:pPr>
      <w:r w:rsidRPr="00E540CA">
        <w:rPr>
          <w:rFonts w:ascii="Arial" w:hAnsi="Arial" w:cs="Arial"/>
          <w:sz w:val="20"/>
        </w:rPr>
        <w:t xml:space="preserve">A </w:t>
      </w:r>
      <w:r w:rsidRPr="00E540CA">
        <w:rPr>
          <w:rFonts w:ascii="Arial" w:hAnsi="Arial" w:cs="Arial"/>
          <w:b/>
          <w:sz w:val="20"/>
        </w:rPr>
        <w:t>preference decision</w:t>
      </w:r>
      <w:r w:rsidRPr="00E540CA">
        <w:rPr>
          <w:rFonts w:ascii="Arial" w:hAnsi="Arial" w:cs="Arial"/>
          <w:sz w:val="20"/>
        </w:rPr>
        <w:t xml:space="preserve"> is the second decision made in capital project evaluation in which projects are ranked according to their impact on the achievement of company objectives.</w:t>
      </w:r>
    </w:p>
    <w:p w:rsidR="0041434F" w:rsidRPr="00E540CA" w:rsidRDefault="0041434F" w:rsidP="0041434F">
      <w:pPr>
        <w:pStyle w:val="PlainText"/>
        <w:numPr>
          <w:ilvl w:val="3"/>
          <w:numId w:val="7"/>
        </w:numPr>
        <w:spacing w:before="240"/>
        <w:rPr>
          <w:rFonts w:ascii="Arial" w:hAnsi="Arial" w:cs="Arial"/>
          <w:sz w:val="20"/>
        </w:rPr>
      </w:pPr>
      <w:r>
        <w:rPr>
          <w:rFonts w:ascii="Arial" w:hAnsi="Arial" w:cs="Arial"/>
          <w:sz w:val="20"/>
        </w:rPr>
        <w:lastRenderedPageBreak/>
        <w:t xml:space="preserve">Deciding which asset is the best investment requires the use of one or more of the evaluation techniques discussed previously. Some techniques are used to screen (e.g., payback), </w:t>
      </w:r>
      <w:r w:rsidR="00B8425E">
        <w:rPr>
          <w:rFonts w:ascii="Arial" w:hAnsi="Arial" w:cs="Arial"/>
          <w:sz w:val="20"/>
        </w:rPr>
        <w:t xml:space="preserve">while </w:t>
      </w:r>
      <w:r>
        <w:rPr>
          <w:rFonts w:ascii="Arial" w:hAnsi="Arial" w:cs="Arial"/>
          <w:sz w:val="20"/>
        </w:rPr>
        <w:t xml:space="preserve">others are used to rank (e.g., PI) the projects. </w:t>
      </w:r>
    </w:p>
    <w:p w:rsidR="00A4586C" w:rsidRPr="002B4A45" w:rsidRDefault="002B4A45" w:rsidP="002B4A45">
      <w:pPr>
        <w:pStyle w:val="PlainText"/>
        <w:numPr>
          <w:ilvl w:val="2"/>
          <w:numId w:val="7"/>
        </w:numPr>
        <w:spacing w:before="240"/>
        <w:rPr>
          <w:rFonts w:ascii="Arial" w:hAnsi="Arial" w:cs="Arial"/>
          <w:sz w:val="20"/>
        </w:rPr>
      </w:pPr>
      <w:r w:rsidRPr="002B4A45">
        <w:rPr>
          <w:rFonts w:ascii="Arial" w:hAnsi="Arial" w:cs="Arial"/>
          <w:sz w:val="20"/>
        </w:rPr>
        <w:t>Of the “</w:t>
      </w:r>
      <w:r w:rsidR="00B8425E">
        <w:rPr>
          <w:rFonts w:ascii="Arial" w:hAnsi="Arial" w:cs="Arial"/>
          <w:sz w:val="20"/>
        </w:rPr>
        <w:t>b</w:t>
      </w:r>
      <w:r w:rsidRPr="002B4A45">
        <w:rPr>
          <w:rFonts w:ascii="Arial" w:hAnsi="Arial" w:cs="Arial"/>
          <w:sz w:val="20"/>
        </w:rPr>
        <w:t xml:space="preserve">est </w:t>
      </w:r>
      <w:r w:rsidR="00B8425E">
        <w:rPr>
          <w:rFonts w:ascii="Arial" w:hAnsi="Arial" w:cs="Arial"/>
          <w:sz w:val="20"/>
        </w:rPr>
        <w:t>i</w:t>
      </w:r>
      <w:r w:rsidRPr="002B4A45">
        <w:rPr>
          <w:rFonts w:ascii="Arial" w:hAnsi="Arial" w:cs="Arial"/>
          <w:sz w:val="20"/>
        </w:rPr>
        <w:t xml:space="preserve">nvestments” for all </w:t>
      </w:r>
      <w:r w:rsidR="00B8425E">
        <w:rPr>
          <w:rFonts w:ascii="Arial" w:hAnsi="Arial" w:cs="Arial"/>
          <w:sz w:val="20"/>
        </w:rPr>
        <w:t>w</w:t>
      </w:r>
      <w:r w:rsidRPr="002B4A45">
        <w:rPr>
          <w:rFonts w:ascii="Arial" w:hAnsi="Arial" w:cs="Arial"/>
          <w:sz w:val="20"/>
        </w:rPr>
        <w:t xml:space="preserve">orthwhile </w:t>
      </w:r>
      <w:r w:rsidR="00B8425E">
        <w:rPr>
          <w:rFonts w:ascii="Arial" w:hAnsi="Arial" w:cs="Arial"/>
          <w:sz w:val="20"/>
        </w:rPr>
        <w:t>a</w:t>
      </w:r>
      <w:r w:rsidRPr="002B4A45">
        <w:rPr>
          <w:rFonts w:ascii="Arial" w:hAnsi="Arial" w:cs="Arial"/>
          <w:sz w:val="20"/>
        </w:rPr>
        <w:t>ctivities, i</w:t>
      </w:r>
      <w:r w:rsidR="00A744E6" w:rsidRPr="002B4A45">
        <w:rPr>
          <w:rFonts w:ascii="Arial" w:hAnsi="Arial" w:cs="Arial"/>
          <w:sz w:val="20"/>
        </w:rPr>
        <w:t xml:space="preserve">n </w:t>
      </w:r>
      <w:r w:rsidR="00B8425E">
        <w:rPr>
          <w:rFonts w:ascii="Arial" w:hAnsi="Arial" w:cs="Arial"/>
          <w:sz w:val="20"/>
        </w:rPr>
        <w:t>w</w:t>
      </w:r>
      <w:r w:rsidR="00A744E6" w:rsidRPr="002B4A45">
        <w:rPr>
          <w:rFonts w:ascii="Arial" w:hAnsi="Arial" w:cs="Arial"/>
          <w:sz w:val="20"/>
        </w:rPr>
        <w:t>hich</w:t>
      </w:r>
      <w:r w:rsidRPr="002B4A45">
        <w:rPr>
          <w:rFonts w:ascii="Arial" w:hAnsi="Arial" w:cs="Arial"/>
          <w:sz w:val="20"/>
        </w:rPr>
        <w:t xml:space="preserve"> </w:t>
      </w:r>
      <w:r w:rsidR="00B8425E">
        <w:rPr>
          <w:rFonts w:ascii="Arial" w:hAnsi="Arial" w:cs="Arial"/>
          <w:sz w:val="20"/>
        </w:rPr>
        <w:t>o</w:t>
      </w:r>
      <w:r w:rsidRPr="002B4A45">
        <w:rPr>
          <w:rFonts w:ascii="Arial" w:hAnsi="Arial" w:cs="Arial"/>
          <w:sz w:val="20"/>
        </w:rPr>
        <w:t xml:space="preserve">nes </w:t>
      </w:r>
      <w:r w:rsidR="00B8425E">
        <w:rPr>
          <w:rFonts w:ascii="Arial" w:hAnsi="Arial" w:cs="Arial"/>
          <w:sz w:val="20"/>
        </w:rPr>
        <w:t>s</w:t>
      </w:r>
      <w:r w:rsidRPr="002B4A45">
        <w:rPr>
          <w:rFonts w:ascii="Arial" w:hAnsi="Arial" w:cs="Arial"/>
          <w:sz w:val="20"/>
        </w:rPr>
        <w:t>hould</w:t>
      </w:r>
      <w:r w:rsidR="00A4586C" w:rsidRPr="002B4A45">
        <w:rPr>
          <w:rFonts w:ascii="Arial" w:hAnsi="Arial" w:cs="Arial"/>
          <w:sz w:val="20"/>
        </w:rPr>
        <w:t xml:space="preserve"> the </w:t>
      </w:r>
      <w:r w:rsidR="00B8425E">
        <w:rPr>
          <w:rFonts w:ascii="Arial" w:hAnsi="Arial" w:cs="Arial"/>
          <w:sz w:val="20"/>
        </w:rPr>
        <w:t>c</w:t>
      </w:r>
      <w:r w:rsidR="00A4586C" w:rsidRPr="002B4A45">
        <w:rPr>
          <w:rFonts w:ascii="Arial" w:hAnsi="Arial" w:cs="Arial"/>
          <w:sz w:val="20"/>
        </w:rPr>
        <w:t xml:space="preserve">ompany </w:t>
      </w:r>
      <w:r w:rsidR="00B8425E">
        <w:rPr>
          <w:rFonts w:ascii="Arial" w:hAnsi="Arial" w:cs="Arial"/>
          <w:sz w:val="20"/>
        </w:rPr>
        <w:t>i</w:t>
      </w:r>
      <w:r w:rsidR="00A4586C" w:rsidRPr="002B4A45">
        <w:rPr>
          <w:rFonts w:ascii="Arial" w:hAnsi="Arial" w:cs="Arial"/>
          <w:sz w:val="20"/>
        </w:rPr>
        <w:t>nvest?</w:t>
      </w:r>
    </w:p>
    <w:p w:rsidR="00A4586C" w:rsidRPr="00E540CA" w:rsidRDefault="00A4586C" w:rsidP="002B4A45">
      <w:pPr>
        <w:pStyle w:val="PlainText"/>
        <w:numPr>
          <w:ilvl w:val="3"/>
          <w:numId w:val="7"/>
        </w:numPr>
        <w:spacing w:before="240"/>
        <w:rPr>
          <w:rFonts w:ascii="Arial" w:hAnsi="Arial" w:cs="Arial"/>
          <w:sz w:val="20"/>
        </w:rPr>
      </w:pPr>
      <w:r w:rsidRPr="00E540CA">
        <w:rPr>
          <w:rFonts w:ascii="Arial" w:hAnsi="Arial" w:cs="Arial"/>
          <w:b/>
          <w:sz w:val="20"/>
        </w:rPr>
        <w:t>Mutually exclusive projects</w:t>
      </w:r>
      <w:r w:rsidRPr="00E540CA">
        <w:rPr>
          <w:rFonts w:ascii="Arial" w:hAnsi="Arial" w:cs="Arial"/>
          <w:sz w:val="20"/>
        </w:rPr>
        <w:t xml:space="preserve"> are composed of a set of proposed capital projects that fulfill the same function; one project will be chosen from such a group, causing all others to be excluded from further consideration because they would provide unneeded or redundant capability.</w:t>
      </w:r>
    </w:p>
    <w:p w:rsidR="00A4586C" w:rsidRPr="00E540CA" w:rsidRDefault="00A4586C" w:rsidP="002B4A45">
      <w:pPr>
        <w:pStyle w:val="PlainText"/>
        <w:numPr>
          <w:ilvl w:val="3"/>
          <w:numId w:val="7"/>
        </w:numPr>
        <w:spacing w:before="240"/>
        <w:rPr>
          <w:rFonts w:ascii="Arial" w:hAnsi="Arial" w:cs="Arial"/>
          <w:sz w:val="20"/>
        </w:rPr>
      </w:pPr>
      <w:r w:rsidRPr="00E540CA">
        <w:rPr>
          <w:rFonts w:ascii="Arial" w:hAnsi="Arial" w:cs="Arial"/>
          <w:b/>
          <w:sz w:val="20"/>
        </w:rPr>
        <w:t>Independent projects</w:t>
      </w:r>
      <w:r w:rsidRPr="00E540CA">
        <w:rPr>
          <w:rFonts w:ascii="Arial" w:hAnsi="Arial" w:cs="Arial"/>
          <w:sz w:val="20"/>
        </w:rPr>
        <w:t xml:space="preserve"> are investment projects that have no specific bearing on one another.</w:t>
      </w:r>
    </w:p>
    <w:p w:rsidR="00A4586C" w:rsidRPr="00E540CA" w:rsidRDefault="00A4586C" w:rsidP="002B4A45">
      <w:pPr>
        <w:pStyle w:val="PlainText"/>
        <w:numPr>
          <w:ilvl w:val="3"/>
          <w:numId w:val="7"/>
        </w:numPr>
        <w:spacing w:before="240"/>
        <w:rPr>
          <w:rFonts w:ascii="Arial" w:hAnsi="Arial" w:cs="Arial"/>
          <w:sz w:val="20"/>
        </w:rPr>
      </w:pPr>
      <w:r w:rsidRPr="00E540CA">
        <w:rPr>
          <w:rFonts w:ascii="Arial" w:hAnsi="Arial" w:cs="Arial"/>
          <w:b/>
          <w:sz w:val="20"/>
        </w:rPr>
        <w:t>Mutually inclusive projects</w:t>
      </w:r>
      <w:r w:rsidRPr="00E540CA">
        <w:rPr>
          <w:rFonts w:ascii="Arial" w:hAnsi="Arial" w:cs="Arial"/>
          <w:sz w:val="20"/>
        </w:rPr>
        <w:t xml:space="preserve"> are composed of a set of capital projects that are all related and that must all be chosen if the primary project is chosen.</w:t>
      </w:r>
    </w:p>
    <w:p w:rsidR="0041434F" w:rsidRDefault="0061546A" w:rsidP="002B4A45">
      <w:pPr>
        <w:pStyle w:val="PlainText"/>
        <w:numPr>
          <w:ilvl w:val="3"/>
          <w:numId w:val="7"/>
        </w:numPr>
        <w:spacing w:before="240"/>
        <w:rPr>
          <w:rFonts w:ascii="Arial" w:hAnsi="Arial" w:cs="Arial"/>
          <w:sz w:val="20"/>
        </w:rPr>
      </w:pPr>
      <w:r w:rsidRPr="00E540CA">
        <w:rPr>
          <w:rFonts w:ascii="Arial" w:hAnsi="Arial" w:cs="Arial"/>
          <w:color w:val="auto"/>
          <w:sz w:val="20"/>
        </w:rPr>
        <w:t xml:space="preserve">Text </w:t>
      </w:r>
      <w:r w:rsidRPr="00E540CA">
        <w:rPr>
          <w:rFonts w:ascii="Arial" w:hAnsi="Arial" w:cs="Arial"/>
          <w:b/>
          <w:color w:val="auto"/>
          <w:sz w:val="20"/>
        </w:rPr>
        <w:t>Exhibit 15</w:t>
      </w:r>
      <w:r w:rsidR="00FA6D3F">
        <w:rPr>
          <w:rFonts w:ascii="Arial" w:hAnsi="Arial" w:cs="Arial"/>
          <w:b/>
          <w:color w:val="auto"/>
          <w:sz w:val="20"/>
        </w:rPr>
        <w:t>.9 (p. 616)</w:t>
      </w:r>
      <w:r w:rsidRPr="00E540CA">
        <w:rPr>
          <w:rFonts w:ascii="Arial" w:hAnsi="Arial" w:cs="Arial"/>
          <w:color w:val="auto"/>
          <w:sz w:val="20"/>
        </w:rPr>
        <w:t xml:space="preserve"> </w:t>
      </w:r>
      <w:r w:rsidRPr="00E540CA">
        <w:rPr>
          <w:rFonts w:ascii="Arial" w:hAnsi="Arial" w:cs="Arial"/>
          <w:sz w:val="20"/>
        </w:rPr>
        <w:t xml:space="preserve">illustrates a typical investment decision process in which a </w:t>
      </w:r>
      <w:r w:rsidR="00A744E6" w:rsidRPr="00E540CA">
        <w:rPr>
          <w:rFonts w:ascii="Arial" w:hAnsi="Arial" w:cs="Arial"/>
          <w:sz w:val="20"/>
        </w:rPr>
        <w:t>firm</w:t>
      </w:r>
      <w:r w:rsidRPr="00E540CA">
        <w:rPr>
          <w:rFonts w:ascii="Arial" w:hAnsi="Arial" w:cs="Arial"/>
          <w:sz w:val="20"/>
        </w:rPr>
        <w:t xml:space="preserve"> is determining the best way to provide transportation for its sales force.</w:t>
      </w:r>
    </w:p>
    <w:p w:rsidR="0041434F" w:rsidRPr="0041434F" w:rsidRDefault="0041434F" w:rsidP="002B4A45">
      <w:pPr>
        <w:pStyle w:val="PlainText"/>
        <w:numPr>
          <w:ilvl w:val="3"/>
          <w:numId w:val="7"/>
        </w:numPr>
        <w:spacing w:before="240"/>
        <w:rPr>
          <w:rFonts w:ascii="Arial" w:hAnsi="Arial" w:cs="Arial"/>
          <w:sz w:val="20"/>
        </w:rPr>
      </w:pPr>
      <w:r>
        <w:rPr>
          <w:rFonts w:ascii="Arial" w:hAnsi="Arial" w:cs="Arial"/>
          <w:color w:val="auto"/>
          <w:sz w:val="20"/>
        </w:rPr>
        <w:t>To ensure that capital funds are invested in the best projects available, managers must carefully evaluate all projects and decide which of them represents the most effective and efficient use of resources.</w:t>
      </w:r>
    </w:p>
    <w:p w:rsidR="0041434F" w:rsidRPr="0041434F" w:rsidRDefault="0041434F" w:rsidP="0041434F">
      <w:pPr>
        <w:pStyle w:val="PlainText"/>
        <w:numPr>
          <w:ilvl w:val="4"/>
          <w:numId w:val="7"/>
        </w:numPr>
        <w:spacing w:before="240"/>
        <w:rPr>
          <w:rFonts w:ascii="Arial" w:hAnsi="Arial" w:cs="Arial"/>
          <w:sz w:val="20"/>
        </w:rPr>
      </w:pPr>
      <w:r>
        <w:rPr>
          <w:rFonts w:ascii="Arial" w:hAnsi="Arial" w:cs="Arial"/>
          <w:color w:val="auto"/>
          <w:sz w:val="20"/>
        </w:rPr>
        <w:t>The evaluation process should consider activity priorities, cash flows, and project risk.</w:t>
      </w:r>
    </w:p>
    <w:p w:rsidR="00421ADC" w:rsidRPr="00E540CA" w:rsidRDefault="0041434F" w:rsidP="0041434F">
      <w:pPr>
        <w:pStyle w:val="PlainText"/>
        <w:numPr>
          <w:ilvl w:val="4"/>
          <w:numId w:val="7"/>
        </w:numPr>
        <w:spacing w:before="240"/>
        <w:rPr>
          <w:rFonts w:ascii="Arial" w:hAnsi="Arial" w:cs="Arial"/>
          <w:sz w:val="20"/>
        </w:rPr>
      </w:pPr>
      <w:r>
        <w:rPr>
          <w:rFonts w:ascii="Arial" w:hAnsi="Arial" w:cs="Arial"/>
          <w:color w:val="auto"/>
          <w:sz w:val="20"/>
        </w:rPr>
        <w:t>Projects should then be ranked in order of acceptability.</w:t>
      </w:r>
      <w:r w:rsidR="00A744E6" w:rsidRPr="00E540CA">
        <w:rPr>
          <w:rFonts w:ascii="Arial" w:hAnsi="Arial" w:cs="Arial"/>
          <w:sz w:val="20"/>
        </w:rPr>
        <w:br/>
      </w:r>
      <w:r>
        <w:rPr>
          <w:rFonts w:ascii="Arial" w:hAnsi="Arial" w:cs="Arial"/>
          <w:sz w:val="20"/>
        </w:rPr>
        <w:br/>
      </w:r>
    </w:p>
    <w:p w:rsidR="003E652B" w:rsidRPr="00E540CA" w:rsidRDefault="003E652B" w:rsidP="003E652B">
      <w:pPr>
        <w:pStyle w:val="PlainText"/>
        <w:spacing w:before="240"/>
        <w:rPr>
          <w:rFonts w:ascii="Arial" w:hAnsi="Arial" w:cs="Arial"/>
          <w:b/>
          <w:sz w:val="20"/>
        </w:rPr>
      </w:pPr>
      <w:r w:rsidRPr="00E540CA">
        <w:rPr>
          <w:rFonts w:ascii="Arial" w:hAnsi="Arial" w:cs="Arial"/>
          <w:b/>
          <w:sz w:val="20"/>
        </w:rPr>
        <w:t>LO.7: How do managers rank investment projects?</w:t>
      </w:r>
    </w:p>
    <w:p w:rsidR="00A4586C" w:rsidRPr="00E540CA" w:rsidRDefault="00A4586C" w:rsidP="00421ADC">
      <w:pPr>
        <w:pStyle w:val="PlainText"/>
        <w:numPr>
          <w:ilvl w:val="0"/>
          <w:numId w:val="7"/>
        </w:numPr>
        <w:spacing w:before="240"/>
        <w:rPr>
          <w:rFonts w:ascii="Arial" w:hAnsi="Arial" w:cs="Arial"/>
          <w:sz w:val="20"/>
        </w:rPr>
      </w:pPr>
      <w:r w:rsidRPr="00E540CA">
        <w:rPr>
          <w:rFonts w:ascii="Arial" w:hAnsi="Arial" w:cs="Arial"/>
          <w:sz w:val="20"/>
        </w:rPr>
        <w:t>Ranking Multiple Capital Projects</w:t>
      </w:r>
    </w:p>
    <w:p w:rsidR="00A4586C" w:rsidRPr="00E540CA" w:rsidRDefault="00A4586C" w:rsidP="00421ADC">
      <w:pPr>
        <w:pStyle w:val="PlainText"/>
        <w:numPr>
          <w:ilvl w:val="1"/>
          <w:numId w:val="7"/>
        </w:numPr>
        <w:spacing w:before="240"/>
        <w:rPr>
          <w:rFonts w:ascii="Arial" w:hAnsi="Arial" w:cs="Arial"/>
          <w:sz w:val="20"/>
        </w:rPr>
      </w:pPr>
      <w:r w:rsidRPr="00E540CA">
        <w:rPr>
          <w:rFonts w:ascii="Arial" w:hAnsi="Arial" w:cs="Arial"/>
          <w:sz w:val="20"/>
        </w:rPr>
        <w:t>All time-value-of-money evaluation techniques will typically indicate the same decision alternative.</w:t>
      </w:r>
    </w:p>
    <w:p w:rsidR="00421ADC" w:rsidRPr="00E540CA" w:rsidRDefault="00421ADC" w:rsidP="00421ADC">
      <w:pPr>
        <w:pStyle w:val="PlainText"/>
        <w:numPr>
          <w:ilvl w:val="1"/>
          <w:numId w:val="7"/>
        </w:numPr>
        <w:spacing w:before="240"/>
        <w:rPr>
          <w:rFonts w:ascii="Arial" w:hAnsi="Arial" w:cs="Arial"/>
          <w:sz w:val="20"/>
        </w:rPr>
      </w:pPr>
      <w:r w:rsidRPr="00E540CA">
        <w:rPr>
          <w:rFonts w:ascii="Arial" w:hAnsi="Arial" w:cs="Arial"/>
          <w:sz w:val="20"/>
        </w:rPr>
        <w:t xml:space="preserve">Often managers must choose among multiple, mutually exclusive projects. </w:t>
      </w:r>
    </w:p>
    <w:p w:rsidR="00421ADC" w:rsidRPr="00E540CA" w:rsidRDefault="00421ADC" w:rsidP="00421ADC">
      <w:pPr>
        <w:pStyle w:val="PlainText"/>
        <w:numPr>
          <w:ilvl w:val="2"/>
          <w:numId w:val="7"/>
        </w:numPr>
        <w:spacing w:before="240"/>
        <w:rPr>
          <w:rFonts w:ascii="Arial" w:hAnsi="Arial" w:cs="Arial"/>
          <w:sz w:val="20"/>
        </w:rPr>
      </w:pPr>
      <w:r w:rsidRPr="00E540CA">
        <w:rPr>
          <w:rFonts w:ascii="Arial" w:hAnsi="Arial" w:cs="Arial"/>
          <w:sz w:val="20"/>
        </w:rPr>
        <w:t xml:space="preserve">Multiple project evaluation decisions require that a ranking be made, generally using net present value, profitability index, and/or internal rate of return techniques. </w:t>
      </w:r>
    </w:p>
    <w:p w:rsidR="00421ADC" w:rsidRPr="00E540CA" w:rsidRDefault="00421ADC" w:rsidP="00421ADC">
      <w:pPr>
        <w:pStyle w:val="PlainText"/>
        <w:numPr>
          <w:ilvl w:val="2"/>
          <w:numId w:val="7"/>
        </w:numPr>
        <w:spacing w:before="240"/>
        <w:rPr>
          <w:rFonts w:ascii="Arial" w:hAnsi="Arial" w:cs="Arial"/>
          <w:sz w:val="20"/>
        </w:rPr>
      </w:pPr>
      <w:r w:rsidRPr="00E540CA">
        <w:rPr>
          <w:rFonts w:ascii="Arial" w:hAnsi="Arial" w:cs="Arial"/>
          <w:sz w:val="20"/>
        </w:rPr>
        <w:t xml:space="preserve">Managers can use results from the evaluation techniques to rank projects in descending order of acceptability. </w:t>
      </w:r>
    </w:p>
    <w:p w:rsidR="00421ADC" w:rsidRPr="00E540CA" w:rsidRDefault="00421ADC" w:rsidP="00421ADC">
      <w:pPr>
        <w:pStyle w:val="PlainText"/>
        <w:numPr>
          <w:ilvl w:val="2"/>
          <w:numId w:val="7"/>
        </w:numPr>
        <w:spacing w:before="240"/>
        <w:rPr>
          <w:rFonts w:ascii="Arial" w:hAnsi="Arial" w:cs="Arial"/>
          <w:sz w:val="20"/>
        </w:rPr>
      </w:pPr>
      <w:r w:rsidRPr="00E540CA">
        <w:rPr>
          <w:rFonts w:ascii="Arial" w:hAnsi="Arial" w:cs="Arial"/>
          <w:sz w:val="20"/>
        </w:rPr>
        <w:t xml:space="preserve">Although based on the same figures, the NPV and PI methods do not always provide the same rank order because the former is a dollar measure and the latter is a percentage. </w:t>
      </w:r>
    </w:p>
    <w:p w:rsidR="00421ADC" w:rsidRPr="00E540CA" w:rsidRDefault="00421ADC" w:rsidP="00421ADC">
      <w:pPr>
        <w:pStyle w:val="PlainText"/>
        <w:numPr>
          <w:ilvl w:val="2"/>
          <w:numId w:val="7"/>
        </w:numPr>
        <w:spacing w:before="240"/>
        <w:rPr>
          <w:rFonts w:ascii="Arial" w:hAnsi="Arial" w:cs="Arial"/>
          <w:sz w:val="20"/>
        </w:rPr>
      </w:pPr>
      <w:r w:rsidRPr="00E540CA">
        <w:rPr>
          <w:rFonts w:ascii="Arial" w:hAnsi="Arial" w:cs="Arial"/>
          <w:sz w:val="20"/>
        </w:rPr>
        <w:t>When the IRR is used, rankings of multiple projects are based on expected rates of return. Rankings provided by the IRR method are not always in the same order as those given by the NPV or PI methods.</w:t>
      </w:r>
    </w:p>
    <w:p w:rsidR="00782738" w:rsidRPr="00E540CA" w:rsidRDefault="00421ADC" w:rsidP="00421ADC">
      <w:pPr>
        <w:pStyle w:val="PlainText"/>
        <w:numPr>
          <w:ilvl w:val="2"/>
          <w:numId w:val="7"/>
        </w:numPr>
        <w:spacing w:before="240"/>
        <w:rPr>
          <w:rFonts w:ascii="Arial" w:hAnsi="Arial" w:cs="Arial"/>
          <w:sz w:val="20"/>
        </w:rPr>
      </w:pPr>
      <w:r w:rsidRPr="00E540CA">
        <w:rPr>
          <w:rFonts w:ascii="Arial" w:hAnsi="Arial" w:cs="Arial"/>
          <w:sz w:val="20"/>
        </w:rPr>
        <w:lastRenderedPageBreak/>
        <w:t xml:space="preserve">Conflicting results arise because of differing underlying </w:t>
      </w:r>
      <w:r w:rsidRPr="00E540CA">
        <w:rPr>
          <w:rFonts w:ascii="Arial" w:hAnsi="Arial" w:cs="Arial"/>
          <w:b/>
          <w:sz w:val="20"/>
        </w:rPr>
        <w:t>reinvestment assumptions</w:t>
      </w:r>
      <w:r w:rsidRPr="00E540CA">
        <w:rPr>
          <w:rFonts w:ascii="Arial" w:hAnsi="Arial" w:cs="Arial"/>
          <w:sz w:val="20"/>
        </w:rPr>
        <w:t xml:space="preserve"> among the three methods. </w:t>
      </w:r>
    </w:p>
    <w:p w:rsidR="00782738" w:rsidRPr="00E540CA" w:rsidRDefault="00421ADC" w:rsidP="00782738">
      <w:pPr>
        <w:pStyle w:val="PlainText"/>
        <w:numPr>
          <w:ilvl w:val="3"/>
          <w:numId w:val="7"/>
        </w:numPr>
        <w:spacing w:before="240"/>
        <w:rPr>
          <w:rFonts w:ascii="Arial" w:hAnsi="Arial" w:cs="Arial"/>
          <w:sz w:val="20"/>
        </w:rPr>
      </w:pPr>
      <w:r w:rsidRPr="00E540CA">
        <w:rPr>
          <w:rFonts w:ascii="Arial" w:hAnsi="Arial" w:cs="Arial"/>
          <w:sz w:val="20"/>
        </w:rPr>
        <w:t xml:space="preserve">The reinvestment assumption focuses on how the cash flows released during a project’s life are assumed to be reinvested until the end of that project’s life. </w:t>
      </w:r>
    </w:p>
    <w:p w:rsidR="00782738" w:rsidRPr="00E540CA" w:rsidRDefault="00421ADC" w:rsidP="00782738">
      <w:pPr>
        <w:pStyle w:val="PlainText"/>
        <w:numPr>
          <w:ilvl w:val="3"/>
          <w:numId w:val="7"/>
        </w:numPr>
        <w:spacing w:before="240"/>
        <w:rPr>
          <w:rFonts w:ascii="Arial" w:hAnsi="Arial" w:cs="Arial"/>
          <w:sz w:val="20"/>
        </w:rPr>
      </w:pPr>
      <w:r w:rsidRPr="00E540CA">
        <w:rPr>
          <w:rFonts w:ascii="Arial" w:hAnsi="Arial" w:cs="Arial"/>
          <w:sz w:val="20"/>
        </w:rPr>
        <w:t xml:space="preserve">The NPV and PI techniques assume that released cash flows are reinvested at the discount rate, which is typically the cost of capital rate. </w:t>
      </w:r>
    </w:p>
    <w:p w:rsidR="0061546A" w:rsidRPr="0041434F" w:rsidRDefault="00421ADC" w:rsidP="0041434F">
      <w:pPr>
        <w:pStyle w:val="PlainText"/>
        <w:numPr>
          <w:ilvl w:val="3"/>
          <w:numId w:val="7"/>
        </w:numPr>
        <w:spacing w:before="240"/>
        <w:rPr>
          <w:rFonts w:ascii="Arial" w:hAnsi="Arial" w:cs="Arial"/>
          <w:sz w:val="20"/>
        </w:rPr>
      </w:pPr>
      <w:r w:rsidRPr="00E540CA">
        <w:rPr>
          <w:rFonts w:ascii="Arial" w:hAnsi="Arial" w:cs="Arial"/>
          <w:sz w:val="20"/>
        </w:rPr>
        <w:t xml:space="preserve">The IRR method assumes that released cash flows are reinvested at the expected internal rate of return, which is higher than the COC for projects with positive NPVs. </w:t>
      </w:r>
      <w:r w:rsidRPr="0041434F">
        <w:rPr>
          <w:rFonts w:ascii="Arial" w:hAnsi="Arial" w:cs="Arial"/>
          <w:sz w:val="20"/>
        </w:rPr>
        <w:t>In such a case, the IRR method could provide a misleading indication of project success because additional projects that have such a high return might not be found.</w:t>
      </w:r>
      <w:r w:rsidR="00782738" w:rsidRPr="0041434F">
        <w:rPr>
          <w:rFonts w:ascii="Arial" w:hAnsi="Arial" w:cs="Arial"/>
          <w:sz w:val="20"/>
        </w:rPr>
        <w:br/>
      </w:r>
    </w:p>
    <w:p w:rsidR="003E652B" w:rsidRPr="00E540CA" w:rsidRDefault="003E652B" w:rsidP="003E652B">
      <w:pPr>
        <w:pStyle w:val="PlainText"/>
        <w:spacing w:before="240"/>
        <w:rPr>
          <w:rFonts w:ascii="Arial" w:hAnsi="Arial" w:cs="Arial"/>
          <w:b/>
          <w:sz w:val="20"/>
        </w:rPr>
      </w:pPr>
      <w:r w:rsidRPr="00E540CA">
        <w:rPr>
          <w:rFonts w:ascii="Arial" w:hAnsi="Arial" w:cs="Arial"/>
          <w:b/>
          <w:sz w:val="20"/>
        </w:rPr>
        <w:t>LO.8: How is risk considered in capital budgeting analys</w:t>
      </w:r>
      <w:r w:rsidR="00295B32" w:rsidRPr="00E540CA">
        <w:rPr>
          <w:rFonts w:ascii="Arial" w:hAnsi="Arial" w:cs="Arial"/>
          <w:b/>
          <w:sz w:val="20"/>
        </w:rPr>
        <w:t>e</w:t>
      </w:r>
      <w:r w:rsidRPr="00E540CA">
        <w:rPr>
          <w:rFonts w:ascii="Arial" w:hAnsi="Arial" w:cs="Arial"/>
          <w:b/>
          <w:sz w:val="20"/>
        </w:rPr>
        <w:t>s?</w:t>
      </w:r>
    </w:p>
    <w:p w:rsidR="00A4586C" w:rsidRPr="00E540CA" w:rsidRDefault="00A4586C">
      <w:pPr>
        <w:pStyle w:val="PlainText"/>
        <w:numPr>
          <w:ilvl w:val="0"/>
          <w:numId w:val="7"/>
        </w:numPr>
        <w:spacing w:before="240"/>
        <w:rPr>
          <w:rFonts w:ascii="Arial" w:hAnsi="Arial" w:cs="Arial"/>
          <w:sz w:val="20"/>
        </w:rPr>
      </w:pPr>
      <w:r w:rsidRPr="00E540CA">
        <w:rPr>
          <w:rFonts w:ascii="Arial" w:hAnsi="Arial" w:cs="Arial"/>
          <w:sz w:val="20"/>
        </w:rPr>
        <w:t>Compensating for Risk in Capital Project Evaluation</w:t>
      </w:r>
    </w:p>
    <w:p w:rsidR="00A4586C" w:rsidRPr="00E540CA" w:rsidRDefault="00A4586C">
      <w:pPr>
        <w:pStyle w:val="PlainText"/>
        <w:numPr>
          <w:ilvl w:val="1"/>
          <w:numId w:val="7"/>
        </w:numPr>
        <w:spacing w:before="240"/>
        <w:rPr>
          <w:rFonts w:ascii="Arial" w:hAnsi="Arial" w:cs="Arial"/>
          <w:sz w:val="20"/>
        </w:rPr>
      </w:pPr>
      <w:r w:rsidRPr="00E540CA">
        <w:rPr>
          <w:rFonts w:ascii="Arial" w:hAnsi="Arial" w:cs="Arial"/>
          <w:b/>
          <w:sz w:val="20"/>
        </w:rPr>
        <w:t>Risk</w:t>
      </w:r>
      <w:r w:rsidRPr="00E540CA">
        <w:rPr>
          <w:rFonts w:ascii="Arial" w:hAnsi="Arial" w:cs="Arial"/>
          <w:sz w:val="20"/>
        </w:rPr>
        <w:t xml:space="preserve"> is uncertainty; it reflects the possibility of differences between the expected and actual future returns from an investment.</w:t>
      </w:r>
    </w:p>
    <w:p w:rsidR="00A4586C" w:rsidRPr="00E540CA" w:rsidRDefault="00A4586C">
      <w:pPr>
        <w:pStyle w:val="PlainText"/>
        <w:numPr>
          <w:ilvl w:val="2"/>
          <w:numId w:val="7"/>
        </w:numPr>
        <w:spacing w:before="240"/>
        <w:rPr>
          <w:rFonts w:ascii="Arial" w:hAnsi="Arial" w:cs="Arial"/>
          <w:sz w:val="20"/>
        </w:rPr>
      </w:pPr>
      <w:r w:rsidRPr="00E540CA">
        <w:rPr>
          <w:rFonts w:ascii="Arial" w:hAnsi="Arial" w:cs="Arial"/>
          <w:sz w:val="20"/>
        </w:rPr>
        <w:t>Managers considering a capital investment should understand and compensate for the degree of risk involved in that investment.</w:t>
      </w:r>
    </w:p>
    <w:p w:rsidR="00A744E6" w:rsidRPr="00E540CA" w:rsidRDefault="00A4586C" w:rsidP="00295B32">
      <w:pPr>
        <w:pStyle w:val="PlainText"/>
        <w:numPr>
          <w:ilvl w:val="2"/>
          <w:numId w:val="7"/>
        </w:numPr>
        <w:spacing w:before="240"/>
        <w:rPr>
          <w:rFonts w:ascii="Arial" w:hAnsi="Arial" w:cs="Arial"/>
          <w:sz w:val="20"/>
        </w:rPr>
      </w:pPr>
      <w:r w:rsidRPr="00E540CA">
        <w:rPr>
          <w:rFonts w:ascii="Arial" w:hAnsi="Arial" w:cs="Arial"/>
          <w:sz w:val="20"/>
        </w:rPr>
        <w:t>A manager may use the following three approaches to compensate for risk: the judgmental method, the risk-adjusted discount rate method, or sensitivity analysis.</w:t>
      </w:r>
    </w:p>
    <w:p w:rsidR="004570B9" w:rsidRPr="00E540CA" w:rsidRDefault="004570B9">
      <w:pPr>
        <w:pStyle w:val="PlainText"/>
        <w:numPr>
          <w:ilvl w:val="1"/>
          <w:numId w:val="7"/>
        </w:numPr>
        <w:spacing w:before="240"/>
        <w:rPr>
          <w:rFonts w:ascii="Arial" w:hAnsi="Arial" w:cs="Arial"/>
          <w:sz w:val="20"/>
        </w:rPr>
      </w:pPr>
      <w:r w:rsidRPr="00E540CA">
        <w:rPr>
          <w:rFonts w:ascii="Arial" w:hAnsi="Arial" w:cs="Arial"/>
          <w:sz w:val="20"/>
        </w:rPr>
        <w:t xml:space="preserve">Judgmental </w:t>
      </w:r>
      <w:r w:rsidR="0041434F">
        <w:rPr>
          <w:rFonts w:ascii="Arial" w:hAnsi="Arial" w:cs="Arial"/>
          <w:sz w:val="20"/>
        </w:rPr>
        <w:t>M</w:t>
      </w:r>
      <w:r w:rsidRPr="00E540CA">
        <w:rPr>
          <w:rFonts w:ascii="Arial" w:hAnsi="Arial" w:cs="Arial"/>
          <w:sz w:val="20"/>
        </w:rPr>
        <w:t>ethod</w:t>
      </w:r>
    </w:p>
    <w:p w:rsidR="00A4586C" w:rsidRPr="00E540CA" w:rsidRDefault="004570B9" w:rsidP="004570B9">
      <w:pPr>
        <w:pStyle w:val="PlainText"/>
        <w:numPr>
          <w:ilvl w:val="2"/>
          <w:numId w:val="7"/>
        </w:numPr>
        <w:spacing w:before="240"/>
        <w:rPr>
          <w:rFonts w:ascii="Arial" w:hAnsi="Arial" w:cs="Arial"/>
          <w:sz w:val="20"/>
        </w:rPr>
      </w:pPr>
      <w:r w:rsidRPr="00E540CA">
        <w:rPr>
          <w:rFonts w:ascii="Arial" w:hAnsi="Arial" w:cs="Arial"/>
          <w:sz w:val="20"/>
        </w:rPr>
        <w:t>T</w:t>
      </w:r>
      <w:r w:rsidR="00A4586C" w:rsidRPr="00E540CA">
        <w:rPr>
          <w:rFonts w:ascii="Arial" w:hAnsi="Arial" w:cs="Arial"/>
          <w:sz w:val="20"/>
        </w:rPr>
        <w:t xml:space="preserve">he </w:t>
      </w:r>
      <w:r w:rsidR="00A4586C" w:rsidRPr="00E540CA">
        <w:rPr>
          <w:rFonts w:ascii="Arial" w:hAnsi="Arial" w:cs="Arial"/>
          <w:b/>
          <w:sz w:val="20"/>
        </w:rPr>
        <w:t xml:space="preserve">judgmental method </w:t>
      </w:r>
      <w:r w:rsidR="00A4586C" w:rsidRPr="00E540CA">
        <w:rPr>
          <w:rFonts w:ascii="Arial" w:hAnsi="Arial" w:cs="Arial"/>
          <w:sz w:val="20"/>
        </w:rPr>
        <w:t>of risk adjustment is an informal method of adjusting for risk that allows the decision makers to use logic and reasoning to decide whether a project provides an acceptable rate of return in relation to its risk.</w:t>
      </w:r>
    </w:p>
    <w:p w:rsidR="004570B9" w:rsidRPr="00E540CA" w:rsidRDefault="004570B9">
      <w:pPr>
        <w:pStyle w:val="PlainText"/>
        <w:numPr>
          <w:ilvl w:val="1"/>
          <w:numId w:val="7"/>
        </w:numPr>
        <w:spacing w:before="240"/>
        <w:rPr>
          <w:rFonts w:ascii="Arial" w:hAnsi="Arial" w:cs="Arial"/>
          <w:sz w:val="20"/>
        </w:rPr>
      </w:pPr>
      <w:r w:rsidRPr="00E540CA">
        <w:rPr>
          <w:rFonts w:ascii="Arial" w:hAnsi="Arial" w:cs="Arial"/>
          <w:sz w:val="20"/>
        </w:rPr>
        <w:t>Risk-</w:t>
      </w:r>
      <w:r w:rsidR="0041434F">
        <w:rPr>
          <w:rFonts w:ascii="Arial" w:hAnsi="Arial" w:cs="Arial"/>
          <w:sz w:val="20"/>
        </w:rPr>
        <w:t>A</w:t>
      </w:r>
      <w:r w:rsidRPr="00E540CA">
        <w:rPr>
          <w:rFonts w:ascii="Arial" w:hAnsi="Arial" w:cs="Arial"/>
          <w:sz w:val="20"/>
        </w:rPr>
        <w:t xml:space="preserve">djusted </w:t>
      </w:r>
      <w:r w:rsidR="0041434F">
        <w:rPr>
          <w:rFonts w:ascii="Arial" w:hAnsi="Arial" w:cs="Arial"/>
          <w:sz w:val="20"/>
        </w:rPr>
        <w:t>D</w:t>
      </w:r>
      <w:r w:rsidRPr="00E540CA">
        <w:rPr>
          <w:rFonts w:ascii="Arial" w:hAnsi="Arial" w:cs="Arial"/>
          <w:sz w:val="20"/>
        </w:rPr>
        <w:t xml:space="preserve">iscount </w:t>
      </w:r>
      <w:r w:rsidR="0041434F">
        <w:rPr>
          <w:rFonts w:ascii="Arial" w:hAnsi="Arial" w:cs="Arial"/>
          <w:sz w:val="20"/>
        </w:rPr>
        <w:t>R</w:t>
      </w:r>
      <w:r w:rsidRPr="00E540CA">
        <w:rPr>
          <w:rFonts w:ascii="Arial" w:hAnsi="Arial" w:cs="Arial"/>
          <w:sz w:val="20"/>
        </w:rPr>
        <w:t xml:space="preserve">ate </w:t>
      </w:r>
      <w:r w:rsidR="0041434F">
        <w:rPr>
          <w:rFonts w:ascii="Arial" w:hAnsi="Arial" w:cs="Arial"/>
          <w:sz w:val="20"/>
        </w:rPr>
        <w:t>M</w:t>
      </w:r>
      <w:r w:rsidRPr="00E540CA">
        <w:rPr>
          <w:rFonts w:ascii="Arial" w:hAnsi="Arial" w:cs="Arial"/>
          <w:sz w:val="20"/>
        </w:rPr>
        <w:t>ethod</w:t>
      </w:r>
    </w:p>
    <w:p w:rsidR="00A4586C" w:rsidRPr="00E540CA" w:rsidRDefault="004570B9" w:rsidP="004570B9">
      <w:pPr>
        <w:pStyle w:val="PlainText"/>
        <w:numPr>
          <w:ilvl w:val="2"/>
          <w:numId w:val="7"/>
        </w:numPr>
        <w:spacing w:before="240"/>
        <w:rPr>
          <w:rFonts w:ascii="Arial" w:hAnsi="Arial" w:cs="Arial"/>
          <w:sz w:val="20"/>
        </w:rPr>
      </w:pPr>
      <w:r w:rsidRPr="00E540CA">
        <w:rPr>
          <w:rFonts w:ascii="Arial" w:hAnsi="Arial" w:cs="Arial"/>
          <w:sz w:val="20"/>
        </w:rPr>
        <w:t>T</w:t>
      </w:r>
      <w:r w:rsidR="00A4586C" w:rsidRPr="00E540CA">
        <w:rPr>
          <w:rFonts w:ascii="Arial" w:hAnsi="Arial" w:cs="Arial"/>
          <w:sz w:val="20"/>
        </w:rPr>
        <w:t xml:space="preserve">he </w:t>
      </w:r>
      <w:r w:rsidR="00A4586C" w:rsidRPr="00E540CA">
        <w:rPr>
          <w:rFonts w:ascii="Arial" w:hAnsi="Arial" w:cs="Arial"/>
          <w:b/>
          <w:sz w:val="20"/>
        </w:rPr>
        <w:t>risk-adjusted discount rate method</w:t>
      </w:r>
      <w:r w:rsidR="00A4586C" w:rsidRPr="00E540CA">
        <w:rPr>
          <w:rFonts w:ascii="Arial" w:hAnsi="Arial" w:cs="Arial"/>
          <w:sz w:val="20"/>
        </w:rPr>
        <w:t xml:space="preserve"> is a formal method of adjusting for risk in which the decision maker increases (decreases) the rate used for discounting the future cash inflows (outflows) to compensate for increased risk.</w:t>
      </w:r>
    </w:p>
    <w:p w:rsidR="004570B9" w:rsidRPr="00E540CA" w:rsidRDefault="009D5E73" w:rsidP="004570B9">
      <w:pPr>
        <w:pStyle w:val="PlainText"/>
        <w:numPr>
          <w:ilvl w:val="2"/>
          <w:numId w:val="7"/>
        </w:numPr>
        <w:spacing w:before="240"/>
        <w:rPr>
          <w:rFonts w:ascii="Arial" w:hAnsi="Arial" w:cs="Arial"/>
          <w:sz w:val="20"/>
        </w:rPr>
      </w:pPr>
      <w:r w:rsidRPr="00E540CA">
        <w:rPr>
          <w:rFonts w:ascii="Arial" w:hAnsi="Arial" w:cs="Arial"/>
          <w:sz w:val="20"/>
        </w:rPr>
        <w:t xml:space="preserve">Text </w:t>
      </w:r>
      <w:r w:rsidRPr="00E540CA">
        <w:rPr>
          <w:rFonts w:ascii="Arial" w:hAnsi="Arial" w:cs="Arial"/>
          <w:b/>
          <w:sz w:val="20"/>
        </w:rPr>
        <w:t>Exhibit 15</w:t>
      </w:r>
      <w:r w:rsidR="000D6E6D">
        <w:rPr>
          <w:rFonts w:ascii="Arial" w:hAnsi="Arial" w:cs="Arial"/>
          <w:b/>
          <w:sz w:val="20"/>
        </w:rPr>
        <w:t>.10 (p. 618)</w:t>
      </w:r>
      <w:r w:rsidRPr="00E540CA">
        <w:rPr>
          <w:rFonts w:ascii="Arial" w:hAnsi="Arial" w:cs="Arial"/>
          <w:sz w:val="20"/>
        </w:rPr>
        <w:t xml:space="preserve"> provides estimates of the development cost</w:t>
      </w:r>
      <w:r w:rsidR="003C3ADA">
        <w:rPr>
          <w:rFonts w:ascii="Arial" w:hAnsi="Arial" w:cs="Arial"/>
          <w:sz w:val="20"/>
        </w:rPr>
        <w:t>,</w:t>
      </w:r>
      <w:r w:rsidRPr="00E540CA">
        <w:rPr>
          <w:rFonts w:ascii="Arial" w:hAnsi="Arial" w:cs="Arial"/>
          <w:sz w:val="20"/>
        </w:rPr>
        <w:t xml:space="preserve"> annual cash savings</w:t>
      </w:r>
      <w:r w:rsidR="003C3ADA">
        <w:rPr>
          <w:rFonts w:ascii="Arial" w:hAnsi="Arial" w:cs="Arial"/>
          <w:sz w:val="20"/>
        </w:rPr>
        <w:t>, and NPV amounts</w:t>
      </w:r>
      <w:r w:rsidRPr="00E540CA">
        <w:rPr>
          <w:rFonts w:ascii="Arial" w:hAnsi="Arial" w:cs="Arial"/>
          <w:sz w:val="20"/>
        </w:rPr>
        <w:t xml:space="preserve"> for </w:t>
      </w:r>
      <w:r w:rsidR="00B8425E">
        <w:rPr>
          <w:rFonts w:ascii="Arial" w:hAnsi="Arial" w:cs="Arial"/>
          <w:sz w:val="20"/>
        </w:rPr>
        <w:t>a</w:t>
      </w:r>
      <w:r w:rsidR="0061546A" w:rsidRPr="00E540CA">
        <w:rPr>
          <w:rFonts w:ascii="Arial" w:hAnsi="Arial" w:cs="Arial"/>
          <w:sz w:val="20"/>
        </w:rPr>
        <w:t xml:space="preserve"> capital project</w:t>
      </w:r>
      <w:r w:rsidR="003C3ADA">
        <w:rPr>
          <w:rFonts w:ascii="Arial" w:hAnsi="Arial" w:cs="Arial"/>
          <w:sz w:val="20"/>
        </w:rPr>
        <w:t xml:space="preserve"> using different discount rates to compensate for risk.</w:t>
      </w:r>
    </w:p>
    <w:p w:rsidR="004570B9" w:rsidRPr="00E540CA" w:rsidRDefault="00A744E6">
      <w:pPr>
        <w:pStyle w:val="PlainText"/>
        <w:numPr>
          <w:ilvl w:val="1"/>
          <w:numId w:val="7"/>
        </w:numPr>
        <w:spacing w:before="240"/>
        <w:rPr>
          <w:rFonts w:ascii="Arial" w:hAnsi="Arial" w:cs="Arial"/>
          <w:sz w:val="20"/>
        </w:rPr>
      </w:pPr>
      <w:r w:rsidRPr="00E540CA">
        <w:rPr>
          <w:rFonts w:ascii="Arial" w:hAnsi="Arial" w:cs="Arial"/>
          <w:color w:val="auto"/>
          <w:sz w:val="20"/>
        </w:rPr>
        <w:t xml:space="preserve">Sensitivity </w:t>
      </w:r>
      <w:r w:rsidR="0041434F">
        <w:rPr>
          <w:rFonts w:ascii="Arial" w:hAnsi="Arial" w:cs="Arial"/>
          <w:color w:val="auto"/>
          <w:sz w:val="20"/>
        </w:rPr>
        <w:t>A</w:t>
      </w:r>
      <w:r w:rsidR="004570B9" w:rsidRPr="00E540CA">
        <w:rPr>
          <w:rFonts w:ascii="Arial" w:hAnsi="Arial" w:cs="Arial"/>
          <w:color w:val="auto"/>
          <w:sz w:val="20"/>
        </w:rPr>
        <w:t>nalysis</w:t>
      </w:r>
    </w:p>
    <w:p w:rsidR="003C3ADA" w:rsidRPr="003C3ADA" w:rsidRDefault="003C3ADA" w:rsidP="004570B9">
      <w:pPr>
        <w:pStyle w:val="PlainText"/>
        <w:numPr>
          <w:ilvl w:val="2"/>
          <w:numId w:val="7"/>
        </w:numPr>
        <w:spacing w:before="240"/>
        <w:rPr>
          <w:rFonts w:ascii="Arial" w:hAnsi="Arial" w:cs="Arial"/>
          <w:sz w:val="20"/>
        </w:rPr>
      </w:pPr>
      <w:r>
        <w:rPr>
          <w:rFonts w:ascii="Arial" w:hAnsi="Arial" w:cs="Arial"/>
          <w:color w:val="auto"/>
          <w:sz w:val="20"/>
        </w:rPr>
        <w:t>General</w:t>
      </w:r>
    </w:p>
    <w:p w:rsidR="00A4586C" w:rsidRPr="00E540CA" w:rsidRDefault="00A4586C" w:rsidP="003C3ADA">
      <w:pPr>
        <w:pStyle w:val="PlainText"/>
        <w:numPr>
          <w:ilvl w:val="3"/>
          <w:numId w:val="7"/>
        </w:numPr>
        <w:spacing w:before="240"/>
        <w:rPr>
          <w:rFonts w:ascii="Arial" w:hAnsi="Arial" w:cs="Arial"/>
          <w:sz w:val="20"/>
        </w:rPr>
      </w:pPr>
      <w:r w:rsidRPr="00E540CA">
        <w:rPr>
          <w:rFonts w:ascii="Arial" w:hAnsi="Arial" w:cs="Arial"/>
          <w:b/>
          <w:color w:val="auto"/>
          <w:sz w:val="20"/>
        </w:rPr>
        <w:t>Sensitivity analysis</w:t>
      </w:r>
      <w:r w:rsidRPr="00E540CA">
        <w:rPr>
          <w:rFonts w:ascii="Arial" w:hAnsi="Arial" w:cs="Arial"/>
          <w:color w:val="auto"/>
          <w:sz w:val="20"/>
        </w:rPr>
        <w:t xml:space="preserve"> is a process of determining the amount of change that</w:t>
      </w:r>
      <w:r w:rsidRPr="00E540CA">
        <w:rPr>
          <w:rFonts w:ascii="Arial" w:hAnsi="Arial" w:cs="Arial"/>
          <w:sz w:val="20"/>
        </w:rPr>
        <w:t xml:space="preserve"> must occur in a variable before a different decision would be made.</w:t>
      </w:r>
    </w:p>
    <w:p w:rsidR="00A4586C" w:rsidRPr="00E540CA" w:rsidRDefault="00A4586C" w:rsidP="003C3ADA">
      <w:pPr>
        <w:pStyle w:val="PlainText"/>
        <w:numPr>
          <w:ilvl w:val="3"/>
          <w:numId w:val="7"/>
        </w:numPr>
        <w:spacing w:before="240"/>
        <w:rPr>
          <w:rFonts w:ascii="Arial" w:hAnsi="Arial" w:cs="Arial"/>
          <w:sz w:val="20"/>
        </w:rPr>
      </w:pPr>
      <w:r w:rsidRPr="00E540CA">
        <w:rPr>
          <w:rFonts w:ascii="Arial" w:hAnsi="Arial" w:cs="Arial"/>
          <w:sz w:val="20"/>
        </w:rPr>
        <w:t>Sensitivity analysis considers the possibility of “what if” a variable is different than originally expected.</w:t>
      </w:r>
    </w:p>
    <w:p w:rsidR="00A4586C" w:rsidRPr="00E540CA" w:rsidRDefault="0061546A" w:rsidP="003C3ADA">
      <w:pPr>
        <w:pStyle w:val="PlainText"/>
        <w:numPr>
          <w:ilvl w:val="2"/>
          <w:numId w:val="7"/>
        </w:numPr>
        <w:spacing w:before="240"/>
        <w:rPr>
          <w:rFonts w:ascii="Arial" w:hAnsi="Arial" w:cs="Arial"/>
          <w:sz w:val="20"/>
        </w:rPr>
      </w:pPr>
      <w:r w:rsidRPr="00E540CA">
        <w:rPr>
          <w:rFonts w:ascii="Arial" w:hAnsi="Arial" w:cs="Arial"/>
          <w:sz w:val="20"/>
        </w:rPr>
        <w:lastRenderedPageBreak/>
        <w:t xml:space="preserve">Range of the </w:t>
      </w:r>
      <w:r w:rsidR="003C3ADA">
        <w:rPr>
          <w:rFonts w:ascii="Arial" w:hAnsi="Arial" w:cs="Arial"/>
          <w:sz w:val="20"/>
        </w:rPr>
        <w:t>D</w:t>
      </w:r>
      <w:r w:rsidRPr="00E540CA">
        <w:rPr>
          <w:rFonts w:ascii="Arial" w:hAnsi="Arial" w:cs="Arial"/>
          <w:sz w:val="20"/>
        </w:rPr>
        <w:t xml:space="preserve">iscount </w:t>
      </w:r>
      <w:r w:rsidR="003C3ADA">
        <w:rPr>
          <w:rFonts w:ascii="Arial" w:hAnsi="Arial" w:cs="Arial"/>
          <w:sz w:val="20"/>
        </w:rPr>
        <w:t>R</w:t>
      </w:r>
      <w:r w:rsidRPr="00E540CA">
        <w:rPr>
          <w:rFonts w:ascii="Arial" w:hAnsi="Arial" w:cs="Arial"/>
          <w:sz w:val="20"/>
        </w:rPr>
        <w:t>ate</w:t>
      </w:r>
    </w:p>
    <w:p w:rsidR="00A4586C" w:rsidRPr="00E540CA" w:rsidRDefault="00A4586C" w:rsidP="003C3ADA">
      <w:pPr>
        <w:pStyle w:val="PlainText"/>
        <w:numPr>
          <w:ilvl w:val="3"/>
          <w:numId w:val="7"/>
        </w:numPr>
        <w:spacing w:before="240"/>
        <w:rPr>
          <w:rFonts w:ascii="Arial" w:hAnsi="Arial" w:cs="Arial"/>
          <w:sz w:val="20"/>
        </w:rPr>
      </w:pPr>
      <w:r w:rsidRPr="00E540CA">
        <w:rPr>
          <w:rFonts w:ascii="Arial" w:hAnsi="Arial" w:cs="Arial"/>
          <w:sz w:val="20"/>
        </w:rPr>
        <w:t>A capital project that provides a rate of return equal to or greater than the hurdle or discount rate is considered to be an acceptable investment.</w:t>
      </w:r>
    </w:p>
    <w:p w:rsidR="00A4586C" w:rsidRPr="00E540CA" w:rsidRDefault="00A4586C" w:rsidP="003C3ADA">
      <w:pPr>
        <w:pStyle w:val="PlainText"/>
        <w:numPr>
          <w:ilvl w:val="3"/>
          <w:numId w:val="7"/>
        </w:numPr>
        <w:spacing w:before="240"/>
        <w:rPr>
          <w:rFonts w:ascii="Arial" w:hAnsi="Arial" w:cs="Arial"/>
          <w:sz w:val="20"/>
        </w:rPr>
      </w:pPr>
      <w:r w:rsidRPr="00E540CA">
        <w:rPr>
          <w:rFonts w:ascii="Arial" w:hAnsi="Arial" w:cs="Arial"/>
          <w:sz w:val="20"/>
        </w:rPr>
        <w:t xml:space="preserve">Because the discount and hurdle rates should be set minimally at the organization’s cost of capital, an increase in the cost of capital should cause an increase in the discount rate—and a corresponding decrease in the NPV of the project’s cash flows. </w:t>
      </w:r>
    </w:p>
    <w:p w:rsidR="00A4586C" w:rsidRPr="00E540CA" w:rsidRDefault="00A4586C" w:rsidP="003C3ADA">
      <w:pPr>
        <w:pStyle w:val="PlainText"/>
        <w:numPr>
          <w:ilvl w:val="3"/>
          <w:numId w:val="7"/>
        </w:numPr>
        <w:spacing w:before="240"/>
        <w:rPr>
          <w:rFonts w:ascii="Arial" w:hAnsi="Arial" w:cs="Arial"/>
          <w:sz w:val="20"/>
        </w:rPr>
      </w:pPr>
      <w:r w:rsidRPr="00E540CA">
        <w:rPr>
          <w:rFonts w:ascii="Arial" w:hAnsi="Arial" w:cs="Arial"/>
          <w:sz w:val="20"/>
        </w:rPr>
        <w:t>Sensitivity analysis allows a company to ascertain what increases may occur in the estimated cost of capital and still have an acceptable project; as long as the project’s IRR is equal to or greater than the cost of capital, the project will be acceptable.</w:t>
      </w:r>
    </w:p>
    <w:p w:rsidR="00A4586C" w:rsidRPr="00E540CA" w:rsidRDefault="0061546A" w:rsidP="003C3ADA">
      <w:pPr>
        <w:pStyle w:val="PlainText"/>
        <w:numPr>
          <w:ilvl w:val="2"/>
          <w:numId w:val="7"/>
        </w:numPr>
        <w:spacing w:before="240"/>
        <w:rPr>
          <w:rFonts w:ascii="Arial" w:hAnsi="Arial" w:cs="Arial"/>
          <w:sz w:val="20"/>
        </w:rPr>
      </w:pPr>
      <w:r w:rsidRPr="00E540CA">
        <w:rPr>
          <w:rFonts w:ascii="Arial" w:hAnsi="Arial" w:cs="Arial"/>
          <w:sz w:val="20"/>
        </w:rPr>
        <w:t xml:space="preserve">Range of the </w:t>
      </w:r>
      <w:r w:rsidR="003C3ADA">
        <w:rPr>
          <w:rFonts w:ascii="Arial" w:hAnsi="Arial" w:cs="Arial"/>
          <w:sz w:val="20"/>
        </w:rPr>
        <w:t>C</w:t>
      </w:r>
      <w:r w:rsidRPr="00E540CA">
        <w:rPr>
          <w:rFonts w:ascii="Arial" w:hAnsi="Arial" w:cs="Arial"/>
          <w:sz w:val="20"/>
        </w:rPr>
        <w:t xml:space="preserve">ash </w:t>
      </w:r>
      <w:r w:rsidR="003C3ADA">
        <w:rPr>
          <w:rFonts w:ascii="Arial" w:hAnsi="Arial" w:cs="Arial"/>
          <w:sz w:val="20"/>
        </w:rPr>
        <w:t>F</w:t>
      </w:r>
      <w:r w:rsidRPr="00E540CA">
        <w:rPr>
          <w:rFonts w:ascii="Arial" w:hAnsi="Arial" w:cs="Arial"/>
          <w:sz w:val="20"/>
        </w:rPr>
        <w:t>lows</w:t>
      </w:r>
    </w:p>
    <w:p w:rsidR="00A4586C" w:rsidRPr="00E540CA" w:rsidRDefault="00A4586C" w:rsidP="003C3ADA">
      <w:pPr>
        <w:pStyle w:val="PlainText"/>
        <w:numPr>
          <w:ilvl w:val="3"/>
          <w:numId w:val="7"/>
        </w:numPr>
        <w:spacing w:before="240"/>
        <w:rPr>
          <w:rFonts w:ascii="Arial" w:hAnsi="Arial" w:cs="Arial"/>
          <w:sz w:val="20"/>
        </w:rPr>
      </w:pPr>
      <w:r w:rsidRPr="00E540CA">
        <w:rPr>
          <w:rFonts w:ascii="Arial" w:hAnsi="Arial" w:cs="Arial"/>
          <w:sz w:val="20"/>
        </w:rPr>
        <w:t xml:space="preserve">An investment’s projected cash flows are also sensitive to changes in estimation. </w:t>
      </w:r>
    </w:p>
    <w:p w:rsidR="00A4586C" w:rsidRPr="00E540CA" w:rsidRDefault="00A4586C" w:rsidP="003C3ADA">
      <w:pPr>
        <w:pStyle w:val="PlainText"/>
        <w:numPr>
          <w:ilvl w:val="3"/>
          <w:numId w:val="7"/>
        </w:numPr>
        <w:spacing w:before="240"/>
        <w:rPr>
          <w:rFonts w:ascii="Arial" w:hAnsi="Arial" w:cs="Arial"/>
          <w:sz w:val="20"/>
        </w:rPr>
      </w:pPr>
      <w:r w:rsidRPr="00E540CA">
        <w:rPr>
          <w:rFonts w:ascii="Arial" w:hAnsi="Arial" w:cs="Arial"/>
          <w:sz w:val="20"/>
        </w:rPr>
        <w:t>Company management wants to know how small the net cash inflows can be for the project to still remain desirable, and such a determination requires that the present value of the cash flows be greater than the cost of the investment.</w:t>
      </w:r>
    </w:p>
    <w:p w:rsidR="00A4586C" w:rsidRPr="00E540CA" w:rsidRDefault="00A744E6" w:rsidP="003C3ADA">
      <w:pPr>
        <w:pStyle w:val="PlainText"/>
        <w:numPr>
          <w:ilvl w:val="2"/>
          <w:numId w:val="7"/>
        </w:numPr>
        <w:spacing w:before="240"/>
        <w:rPr>
          <w:rFonts w:ascii="Arial" w:hAnsi="Arial" w:cs="Arial"/>
          <w:sz w:val="20"/>
        </w:rPr>
      </w:pPr>
      <w:r w:rsidRPr="00E540CA">
        <w:rPr>
          <w:rFonts w:ascii="Arial" w:hAnsi="Arial" w:cs="Arial"/>
          <w:sz w:val="20"/>
        </w:rPr>
        <w:t xml:space="preserve">Range of the </w:t>
      </w:r>
      <w:r w:rsidR="003C3ADA">
        <w:rPr>
          <w:rFonts w:ascii="Arial" w:hAnsi="Arial" w:cs="Arial"/>
          <w:sz w:val="20"/>
        </w:rPr>
        <w:t>L</w:t>
      </w:r>
      <w:r w:rsidR="0061546A" w:rsidRPr="00E540CA">
        <w:rPr>
          <w:rFonts w:ascii="Arial" w:hAnsi="Arial" w:cs="Arial"/>
          <w:sz w:val="20"/>
        </w:rPr>
        <w:t xml:space="preserve">ife of the </w:t>
      </w:r>
      <w:r w:rsidR="003C3ADA">
        <w:rPr>
          <w:rFonts w:ascii="Arial" w:hAnsi="Arial" w:cs="Arial"/>
          <w:sz w:val="20"/>
        </w:rPr>
        <w:t>A</w:t>
      </w:r>
      <w:r w:rsidR="0061546A" w:rsidRPr="00E540CA">
        <w:rPr>
          <w:rFonts w:ascii="Arial" w:hAnsi="Arial" w:cs="Arial"/>
          <w:sz w:val="20"/>
        </w:rPr>
        <w:t>sset</w:t>
      </w:r>
    </w:p>
    <w:p w:rsidR="00A4586C" w:rsidRPr="00E540CA" w:rsidRDefault="00A4586C" w:rsidP="003C3ADA">
      <w:pPr>
        <w:pStyle w:val="PlainText"/>
        <w:numPr>
          <w:ilvl w:val="3"/>
          <w:numId w:val="7"/>
        </w:numPr>
        <w:spacing w:before="240"/>
        <w:rPr>
          <w:rFonts w:ascii="Arial" w:hAnsi="Arial" w:cs="Arial"/>
          <w:sz w:val="20"/>
        </w:rPr>
      </w:pPr>
      <w:r w:rsidRPr="00E540CA">
        <w:rPr>
          <w:rFonts w:ascii="Arial" w:hAnsi="Arial" w:cs="Arial"/>
          <w:sz w:val="20"/>
        </w:rPr>
        <w:t>Asset life is related to many factors, some are controllable while others are not.</w:t>
      </w:r>
    </w:p>
    <w:p w:rsidR="00A4586C" w:rsidRPr="00E540CA" w:rsidRDefault="00A4586C" w:rsidP="003C3ADA">
      <w:pPr>
        <w:pStyle w:val="PlainText"/>
        <w:numPr>
          <w:ilvl w:val="3"/>
          <w:numId w:val="7"/>
        </w:numPr>
        <w:spacing w:before="240"/>
        <w:rPr>
          <w:rFonts w:ascii="Arial" w:hAnsi="Arial" w:cs="Arial"/>
          <w:sz w:val="20"/>
        </w:rPr>
      </w:pPr>
      <w:r w:rsidRPr="00E540CA">
        <w:rPr>
          <w:rFonts w:ascii="Arial" w:hAnsi="Arial" w:cs="Arial"/>
          <w:sz w:val="20"/>
        </w:rPr>
        <w:t xml:space="preserve">An error in the asset’s estimated life will change the number of periods from which cash flows </w:t>
      </w:r>
      <w:r w:rsidR="00B8425E">
        <w:rPr>
          <w:rFonts w:ascii="Arial" w:hAnsi="Arial" w:cs="Arial"/>
          <w:sz w:val="20"/>
        </w:rPr>
        <w:t>c</w:t>
      </w:r>
      <w:r w:rsidRPr="00E540CA">
        <w:rPr>
          <w:rFonts w:ascii="Arial" w:hAnsi="Arial" w:cs="Arial"/>
          <w:sz w:val="20"/>
        </w:rPr>
        <w:t>a</w:t>
      </w:r>
      <w:r w:rsidR="00B8425E">
        <w:rPr>
          <w:rFonts w:ascii="Arial" w:hAnsi="Arial" w:cs="Arial"/>
          <w:sz w:val="20"/>
        </w:rPr>
        <w:t xml:space="preserve">n </w:t>
      </w:r>
      <w:r w:rsidRPr="00E540CA">
        <w:rPr>
          <w:rFonts w:ascii="Arial" w:hAnsi="Arial" w:cs="Arial"/>
          <w:sz w:val="20"/>
        </w:rPr>
        <w:t>be expected, and such changes could affect the accept/reject decision for a project.</w:t>
      </w:r>
    </w:p>
    <w:p w:rsidR="003E652B" w:rsidRPr="00E540CA" w:rsidRDefault="00A4586C" w:rsidP="0061546A">
      <w:pPr>
        <w:pStyle w:val="PlainText"/>
        <w:numPr>
          <w:ilvl w:val="1"/>
          <w:numId w:val="7"/>
        </w:numPr>
        <w:spacing w:before="240"/>
        <w:rPr>
          <w:rFonts w:ascii="Arial" w:hAnsi="Arial" w:cs="Arial"/>
          <w:sz w:val="20"/>
        </w:rPr>
      </w:pPr>
      <w:r w:rsidRPr="00E540CA">
        <w:rPr>
          <w:rFonts w:ascii="Arial" w:hAnsi="Arial" w:cs="Arial"/>
          <w:sz w:val="20"/>
        </w:rPr>
        <w:t>Sensitivity analysis does not reduce the uncertainty surrounding the estimate of each variable, but it does provide management with a sense of tolerance for estimation errors by providing ranges with upper and lower limits for selected variables.</w:t>
      </w:r>
      <w:r w:rsidR="003C3ADA">
        <w:rPr>
          <w:rFonts w:ascii="Arial" w:hAnsi="Arial" w:cs="Arial"/>
          <w:sz w:val="20"/>
        </w:rPr>
        <w:br/>
      </w:r>
      <w:r w:rsidR="003E652B" w:rsidRPr="00E540CA">
        <w:rPr>
          <w:rFonts w:ascii="Arial" w:hAnsi="Arial" w:cs="Arial"/>
          <w:sz w:val="20"/>
        </w:rPr>
        <w:br/>
      </w:r>
    </w:p>
    <w:p w:rsidR="003E652B" w:rsidRPr="00E540CA" w:rsidRDefault="003E652B" w:rsidP="003E652B">
      <w:pPr>
        <w:pStyle w:val="PlainText"/>
        <w:spacing w:before="240"/>
        <w:rPr>
          <w:rFonts w:ascii="Arial" w:hAnsi="Arial" w:cs="Arial"/>
          <w:b/>
          <w:sz w:val="20"/>
        </w:rPr>
      </w:pPr>
      <w:r w:rsidRPr="00E540CA">
        <w:rPr>
          <w:rFonts w:ascii="Arial" w:hAnsi="Arial" w:cs="Arial"/>
          <w:b/>
          <w:sz w:val="20"/>
        </w:rPr>
        <w:t xml:space="preserve">LO.9: How and why should management conduct a </w:t>
      </w:r>
      <w:proofErr w:type="spellStart"/>
      <w:r w:rsidRPr="00E540CA">
        <w:rPr>
          <w:rFonts w:ascii="Arial" w:hAnsi="Arial" w:cs="Arial"/>
          <w:b/>
          <w:sz w:val="20"/>
        </w:rPr>
        <w:t>postinvestment</w:t>
      </w:r>
      <w:proofErr w:type="spellEnd"/>
      <w:r w:rsidRPr="00E540CA">
        <w:rPr>
          <w:rFonts w:ascii="Arial" w:hAnsi="Arial" w:cs="Arial"/>
          <w:b/>
          <w:sz w:val="20"/>
        </w:rPr>
        <w:t xml:space="preserve"> audit of a capital project?</w:t>
      </w:r>
    </w:p>
    <w:p w:rsidR="00A4586C" w:rsidRPr="00E540CA" w:rsidRDefault="00A4586C">
      <w:pPr>
        <w:pStyle w:val="PlainText"/>
        <w:numPr>
          <w:ilvl w:val="0"/>
          <w:numId w:val="7"/>
        </w:numPr>
        <w:spacing w:before="240"/>
        <w:rPr>
          <w:rFonts w:ascii="Arial" w:hAnsi="Arial" w:cs="Arial"/>
          <w:color w:val="auto"/>
          <w:sz w:val="20"/>
        </w:rPr>
      </w:pPr>
      <w:proofErr w:type="spellStart"/>
      <w:r w:rsidRPr="00E540CA">
        <w:rPr>
          <w:rFonts w:ascii="Arial" w:hAnsi="Arial" w:cs="Arial"/>
          <w:color w:val="auto"/>
          <w:sz w:val="20"/>
        </w:rPr>
        <w:t>Postinvestment</w:t>
      </w:r>
      <w:proofErr w:type="spellEnd"/>
      <w:r w:rsidRPr="00E540CA">
        <w:rPr>
          <w:rFonts w:ascii="Arial" w:hAnsi="Arial" w:cs="Arial"/>
          <w:color w:val="auto"/>
          <w:sz w:val="20"/>
        </w:rPr>
        <w:t xml:space="preserve"> Audit</w:t>
      </w:r>
    </w:p>
    <w:p w:rsidR="00A4586C" w:rsidRPr="00E540CA" w:rsidRDefault="00A4586C">
      <w:pPr>
        <w:pStyle w:val="PlainText"/>
        <w:numPr>
          <w:ilvl w:val="1"/>
          <w:numId w:val="7"/>
        </w:numPr>
        <w:spacing w:before="240"/>
        <w:rPr>
          <w:rFonts w:ascii="Arial" w:hAnsi="Arial" w:cs="Arial"/>
          <w:sz w:val="20"/>
        </w:rPr>
      </w:pPr>
      <w:r w:rsidRPr="00E540CA">
        <w:rPr>
          <w:rFonts w:ascii="Arial" w:hAnsi="Arial" w:cs="Arial"/>
          <w:sz w:val="20"/>
        </w:rPr>
        <w:t xml:space="preserve">A </w:t>
      </w:r>
      <w:proofErr w:type="spellStart"/>
      <w:r w:rsidRPr="00E540CA">
        <w:rPr>
          <w:rFonts w:ascii="Arial" w:hAnsi="Arial" w:cs="Arial"/>
          <w:b/>
          <w:sz w:val="20"/>
        </w:rPr>
        <w:t>postinvestment</w:t>
      </w:r>
      <w:proofErr w:type="spellEnd"/>
      <w:r w:rsidRPr="00E540CA">
        <w:rPr>
          <w:rFonts w:ascii="Arial" w:hAnsi="Arial" w:cs="Arial"/>
          <w:b/>
          <w:sz w:val="20"/>
        </w:rPr>
        <w:t xml:space="preserve"> audit</w:t>
      </w:r>
      <w:r w:rsidRPr="00E540CA">
        <w:rPr>
          <w:rFonts w:ascii="Arial" w:hAnsi="Arial" w:cs="Arial"/>
          <w:sz w:val="20"/>
        </w:rPr>
        <w:t xml:space="preserve"> is the process of gathering information on the actual results of a capital project and comparing them to the expected results.</w:t>
      </w:r>
    </w:p>
    <w:p w:rsidR="00A4586C" w:rsidRPr="00E540CA" w:rsidRDefault="00A4586C">
      <w:pPr>
        <w:pStyle w:val="PlainText"/>
        <w:numPr>
          <w:ilvl w:val="1"/>
          <w:numId w:val="7"/>
        </w:numPr>
        <w:spacing w:before="240"/>
        <w:rPr>
          <w:rFonts w:ascii="Arial" w:hAnsi="Arial" w:cs="Arial"/>
          <w:sz w:val="20"/>
        </w:rPr>
      </w:pPr>
      <w:r w:rsidRPr="00E540CA">
        <w:rPr>
          <w:rFonts w:ascii="Arial" w:hAnsi="Arial" w:cs="Arial"/>
          <w:sz w:val="20"/>
        </w:rPr>
        <w:t xml:space="preserve">The </w:t>
      </w:r>
      <w:proofErr w:type="spellStart"/>
      <w:r w:rsidRPr="00E540CA">
        <w:rPr>
          <w:rFonts w:ascii="Arial" w:hAnsi="Arial" w:cs="Arial"/>
          <w:sz w:val="20"/>
        </w:rPr>
        <w:t>postinvestment</w:t>
      </w:r>
      <w:proofErr w:type="spellEnd"/>
      <w:r w:rsidRPr="00E540CA">
        <w:rPr>
          <w:rFonts w:ascii="Arial" w:hAnsi="Arial" w:cs="Arial"/>
          <w:sz w:val="20"/>
        </w:rPr>
        <w:t xml:space="preserve"> audit process provides a feedback or control feature both to the persons who submitted and those who approved the original project information.</w:t>
      </w:r>
    </w:p>
    <w:p w:rsidR="00A4586C" w:rsidRPr="00E540CA" w:rsidRDefault="00A4586C">
      <w:pPr>
        <w:pStyle w:val="PlainText"/>
        <w:numPr>
          <w:ilvl w:val="1"/>
          <w:numId w:val="7"/>
        </w:numPr>
        <w:spacing w:before="240"/>
        <w:rPr>
          <w:rFonts w:ascii="Arial" w:hAnsi="Arial" w:cs="Arial"/>
          <w:sz w:val="20"/>
        </w:rPr>
      </w:pPr>
      <w:r w:rsidRPr="00E540CA">
        <w:rPr>
          <w:rFonts w:ascii="Arial" w:hAnsi="Arial" w:cs="Arial"/>
          <w:sz w:val="20"/>
        </w:rPr>
        <w:t xml:space="preserve">A </w:t>
      </w:r>
      <w:proofErr w:type="spellStart"/>
      <w:r w:rsidRPr="00E540CA">
        <w:rPr>
          <w:rFonts w:ascii="Arial" w:hAnsi="Arial" w:cs="Arial"/>
          <w:sz w:val="20"/>
        </w:rPr>
        <w:t>postinvestment</w:t>
      </w:r>
      <w:proofErr w:type="spellEnd"/>
      <w:r w:rsidRPr="00E540CA">
        <w:rPr>
          <w:rFonts w:ascii="Arial" w:hAnsi="Arial" w:cs="Arial"/>
          <w:sz w:val="20"/>
        </w:rPr>
        <w:t xml:space="preserve"> audit becomes more crucial as the size of the capital expenditure increases.</w:t>
      </w:r>
    </w:p>
    <w:p w:rsidR="00A4586C" w:rsidRPr="00E540CA" w:rsidRDefault="00A4586C">
      <w:pPr>
        <w:pStyle w:val="PlainText"/>
        <w:numPr>
          <w:ilvl w:val="1"/>
          <w:numId w:val="7"/>
        </w:numPr>
        <w:spacing w:before="240"/>
        <w:rPr>
          <w:rFonts w:ascii="Arial" w:hAnsi="Arial" w:cs="Arial"/>
          <w:sz w:val="20"/>
        </w:rPr>
      </w:pPr>
      <w:r w:rsidRPr="00E540CA">
        <w:rPr>
          <w:rFonts w:ascii="Arial" w:hAnsi="Arial" w:cs="Arial"/>
          <w:sz w:val="20"/>
        </w:rPr>
        <w:t xml:space="preserve">The performance of a </w:t>
      </w:r>
      <w:proofErr w:type="spellStart"/>
      <w:r w:rsidRPr="00E540CA">
        <w:rPr>
          <w:rFonts w:ascii="Arial" w:hAnsi="Arial" w:cs="Arial"/>
          <w:sz w:val="20"/>
        </w:rPr>
        <w:t>postinvestment</w:t>
      </w:r>
      <w:proofErr w:type="spellEnd"/>
      <w:r w:rsidRPr="00E540CA">
        <w:rPr>
          <w:rFonts w:ascii="Arial" w:hAnsi="Arial" w:cs="Arial"/>
          <w:sz w:val="20"/>
        </w:rPr>
        <w:t xml:space="preserve"> audit is difficult since the actual information may not be in the same form as were the original estimates, and some project benefits may be difficult to quantify.</w:t>
      </w:r>
      <w:r w:rsidR="000D6E6D">
        <w:rPr>
          <w:rFonts w:ascii="Arial" w:hAnsi="Arial" w:cs="Arial"/>
          <w:sz w:val="20"/>
        </w:rPr>
        <w:t xml:space="preserve"> In the text </w:t>
      </w:r>
      <w:r w:rsidR="000D6E6D" w:rsidRPr="00DA4C13">
        <w:rPr>
          <w:rFonts w:ascii="Arial" w:hAnsi="Arial" w:cs="Arial"/>
          <w:b/>
          <w:sz w:val="20"/>
        </w:rPr>
        <w:t xml:space="preserve">Exhibits 15.11 and </w:t>
      </w:r>
      <w:proofErr w:type="gramStart"/>
      <w:r w:rsidR="000D6E6D" w:rsidRPr="00DA4C13">
        <w:rPr>
          <w:rFonts w:ascii="Arial" w:hAnsi="Arial" w:cs="Arial"/>
          <w:b/>
          <w:sz w:val="20"/>
        </w:rPr>
        <w:t>15.12</w:t>
      </w:r>
      <w:r w:rsidR="000D6E6D">
        <w:rPr>
          <w:rFonts w:ascii="Arial" w:hAnsi="Arial" w:cs="Arial"/>
          <w:sz w:val="20"/>
        </w:rPr>
        <w:t xml:space="preserve">  provide</w:t>
      </w:r>
      <w:proofErr w:type="gramEnd"/>
      <w:r w:rsidR="000D6E6D">
        <w:rPr>
          <w:rFonts w:ascii="Arial" w:hAnsi="Arial" w:cs="Arial"/>
          <w:sz w:val="20"/>
        </w:rPr>
        <w:t xml:space="preserve"> examples of a </w:t>
      </w:r>
      <w:proofErr w:type="spellStart"/>
      <w:r w:rsidR="000D6E6D">
        <w:rPr>
          <w:rFonts w:ascii="Arial" w:hAnsi="Arial" w:cs="Arial"/>
          <w:sz w:val="20"/>
        </w:rPr>
        <w:t>postinvestment</w:t>
      </w:r>
      <w:proofErr w:type="spellEnd"/>
      <w:r w:rsidR="000D6E6D">
        <w:rPr>
          <w:rFonts w:ascii="Arial" w:hAnsi="Arial" w:cs="Arial"/>
          <w:sz w:val="20"/>
        </w:rPr>
        <w:t xml:space="preserve"> audit of a capital project.</w:t>
      </w:r>
    </w:p>
    <w:p w:rsidR="00A744E6" w:rsidRPr="002B4A45" w:rsidRDefault="00A4586C" w:rsidP="00A744E6">
      <w:pPr>
        <w:pStyle w:val="PlainText"/>
        <w:numPr>
          <w:ilvl w:val="1"/>
          <w:numId w:val="7"/>
        </w:numPr>
        <w:spacing w:before="240"/>
        <w:rPr>
          <w:rFonts w:ascii="Arial" w:hAnsi="Arial" w:cs="Arial"/>
          <w:sz w:val="20"/>
        </w:rPr>
      </w:pPr>
      <w:proofErr w:type="spellStart"/>
      <w:r w:rsidRPr="00E540CA">
        <w:rPr>
          <w:rFonts w:ascii="Arial" w:hAnsi="Arial" w:cs="Arial"/>
          <w:sz w:val="20"/>
        </w:rPr>
        <w:t>Postinvestment</w:t>
      </w:r>
      <w:proofErr w:type="spellEnd"/>
      <w:r w:rsidRPr="00E540CA">
        <w:rPr>
          <w:rFonts w:ascii="Arial" w:hAnsi="Arial" w:cs="Arial"/>
          <w:sz w:val="20"/>
        </w:rPr>
        <w:t xml:space="preserve"> audits provide manage</w:t>
      </w:r>
      <w:r w:rsidR="00B8425E">
        <w:rPr>
          <w:rFonts w:ascii="Arial" w:hAnsi="Arial" w:cs="Arial"/>
          <w:sz w:val="20"/>
        </w:rPr>
        <w:t>rs</w:t>
      </w:r>
      <w:r w:rsidRPr="00E540CA">
        <w:rPr>
          <w:rFonts w:ascii="Arial" w:hAnsi="Arial" w:cs="Arial"/>
          <w:sz w:val="20"/>
        </w:rPr>
        <w:t xml:space="preserve"> with information that can help t</w:t>
      </w:r>
      <w:r w:rsidR="00B8425E">
        <w:rPr>
          <w:rFonts w:ascii="Arial" w:hAnsi="Arial" w:cs="Arial"/>
          <w:sz w:val="20"/>
        </w:rPr>
        <w:t>hem</w:t>
      </w:r>
      <w:r w:rsidRPr="00E540CA">
        <w:rPr>
          <w:rFonts w:ascii="Arial" w:hAnsi="Arial" w:cs="Arial"/>
          <w:sz w:val="20"/>
        </w:rPr>
        <w:t xml:space="preserve"> make better capital investment decisions in the future.</w:t>
      </w:r>
      <w:r w:rsidR="003E652B" w:rsidRPr="00E540CA">
        <w:rPr>
          <w:rFonts w:ascii="Arial" w:hAnsi="Arial" w:cs="Arial"/>
          <w:sz w:val="20"/>
        </w:rPr>
        <w:br/>
      </w:r>
      <w:r w:rsidR="002B4A45">
        <w:rPr>
          <w:rFonts w:ascii="Arial" w:hAnsi="Arial" w:cs="Arial"/>
          <w:sz w:val="20"/>
        </w:rPr>
        <w:lastRenderedPageBreak/>
        <w:br/>
      </w:r>
    </w:p>
    <w:p w:rsidR="003E652B" w:rsidRPr="00E540CA" w:rsidRDefault="003E652B" w:rsidP="003E652B">
      <w:pPr>
        <w:pStyle w:val="PlainText"/>
        <w:spacing w:before="240"/>
        <w:rPr>
          <w:rFonts w:ascii="Arial" w:hAnsi="Arial" w:cs="Arial"/>
          <w:b/>
          <w:sz w:val="20"/>
        </w:rPr>
      </w:pPr>
      <w:r w:rsidRPr="00E540CA">
        <w:rPr>
          <w:rFonts w:ascii="Arial" w:hAnsi="Arial" w:cs="Arial"/>
          <w:b/>
          <w:sz w:val="20"/>
        </w:rPr>
        <w:t>LO.10: (</w:t>
      </w:r>
      <w:r w:rsidRPr="00E540CA">
        <w:rPr>
          <w:rFonts w:ascii="Arial" w:hAnsi="Arial" w:cs="Arial"/>
          <w:b/>
          <w:i/>
          <w:sz w:val="20"/>
        </w:rPr>
        <w:t>Appendix 1</w:t>
      </w:r>
      <w:r w:rsidRPr="00E540CA">
        <w:rPr>
          <w:rFonts w:ascii="Arial" w:hAnsi="Arial" w:cs="Arial"/>
          <w:b/>
          <w:sz w:val="20"/>
        </w:rPr>
        <w:t xml:space="preserve">) </w:t>
      </w:r>
      <w:proofErr w:type="gramStart"/>
      <w:r w:rsidRPr="00E540CA">
        <w:rPr>
          <w:rFonts w:ascii="Arial" w:hAnsi="Arial" w:cs="Arial"/>
          <w:b/>
          <w:sz w:val="20"/>
        </w:rPr>
        <w:t>How</w:t>
      </w:r>
      <w:proofErr w:type="gramEnd"/>
      <w:r w:rsidRPr="00E540CA">
        <w:rPr>
          <w:rFonts w:ascii="Arial" w:hAnsi="Arial" w:cs="Arial"/>
          <w:b/>
          <w:sz w:val="20"/>
        </w:rPr>
        <w:t xml:space="preserve"> are present values calculated? </w:t>
      </w:r>
    </w:p>
    <w:p w:rsidR="00A4586C" w:rsidRPr="00E540CA" w:rsidRDefault="00761274">
      <w:pPr>
        <w:pStyle w:val="PlainText"/>
        <w:numPr>
          <w:ilvl w:val="0"/>
          <w:numId w:val="7"/>
        </w:numPr>
        <w:spacing w:before="240"/>
        <w:rPr>
          <w:rFonts w:ascii="Arial" w:hAnsi="Arial" w:cs="Arial"/>
          <w:sz w:val="20"/>
        </w:rPr>
      </w:pPr>
      <w:r w:rsidRPr="00E540CA">
        <w:rPr>
          <w:rFonts w:ascii="Arial" w:hAnsi="Arial" w:cs="Arial"/>
          <w:sz w:val="20"/>
        </w:rPr>
        <w:t>T</w:t>
      </w:r>
      <w:r w:rsidR="00A4586C" w:rsidRPr="00E540CA">
        <w:rPr>
          <w:rFonts w:ascii="Arial" w:hAnsi="Arial" w:cs="Arial"/>
          <w:sz w:val="20"/>
        </w:rPr>
        <w:t>ime Value of Money</w:t>
      </w:r>
    </w:p>
    <w:p w:rsidR="00A4586C" w:rsidRPr="00E540CA" w:rsidRDefault="00A4586C">
      <w:pPr>
        <w:pStyle w:val="PlainText"/>
        <w:numPr>
          <w:ilvl w:val="1"/>
          <w:numId w:val="7"/>
        </w:numPr>
        <w:spacing w:before="240"/>
        <w:rPr>
          <w:rFonts w:ascii="Arial" w:hAnsi="Arial" w:cs="Arial"/>
          <w:sz w:val="20"/>
        </w:rPr>
      </w:pPr>
      <w:r w:rsidRPr="00E540CA">
        <w:rPr>
          <w:rFonts w:ascii="Arial" w:hAnsi="Arial" w:cs="Arial"/>
          <w:b/>
          <w:sz w:val="20"/>
        </w:rPr>
        <w:t>Future value</w:t>
      </w:r>
      <w:r w:rsidRPr="00E540CA">
        <w:rPr>
          <w:rFonts w:ascii="Arial" w:hAnsi="Arial" w:cs="Arial"/>
          <w:sz w:val="20"/>
        </w:rPr>
        <w:t xml:space="preserve"> </w:t>
      </w:r>
      <w:r w:rsidRPr="00E540CA">
        <w:rPr>
          <w:rFonts w:ascii="Arial" w:hAnsi="Arial" w:cs="Arial"/>
          <w:b/>
          <w:sz w:val="20"/>
        </w:rPr>
        <w:t xml:space="preserve">(FV) </w:t>
      </w:r>
      <w:r w:rsidRPr="00E540CA">
        <w:rPr>
          <w:rFonts w:ascii="Arial" w:hAnsi="Arial" w:cs="Arial"/>
          <w:sz w:val="20"/>
        </w:rPr>
        <w:t>refers to the amount to which a sum of money invested at a specified interest rate will grow over a specified number of time periods.</w:t>
      </w:r>
    </w:p>
    <w:p w:rsidR="00A4586C" w:rsidRPr="00E540CA" w:rsidRDefault="00A4586C">
      <w:pPr>
        <w:pStyle w:val="PlainText"/>
        <w:numPr>
          <w:ilvl w:val="1"/>
          <w:numId w:val="7"/>
        </w:numPr>
        <w:spacing w:before="240"/>
        <w:rPr>
          <w:rFonts w:ascii="Arial" w:hAnsi="Arial" w:cs="Arial"/>
          <w:sz w:val="20"/>
        </w:rPr>
      </w:pPr>
      <w:r w:rsidRPr="00E540CA">
        <w:rPr>
          <w:rFonts w:ascii="Arial" w:hAnsi="Arial" w:cs="Arial"/>
          <w:i/>
          <w:sz w:val="20"/>
        </w:rPr>
        <w:t xml:space="preserve">Present value </w:t>
      </w:r>
      <w:r w:rsidRPr="00E540CA">
        <w:rPr>
          <w:rFonts w:ascii="Arial" w:hAnsi="Arial" w:cs="Arial"/>
          <w:sz w:val="20"/>
        </w:rPr>
        <w:t>(PV) is the amount that future cash flows are worth currently, given a specified rate of interest.</w:t>
      </w:r>
    </w:p>
    <w:p w:rsidR="00A4586C" w:rsidRPr="00E540CA" w:rsidRDefault="00A4586C">
      <w:pPr>
        <w:pStyle w:val="PlainText"/>
        <w:numPr>
          <w:ilvl w:val="1"/>
          <w:numId w:val="7"/>
        </w:numPr>
        <w:spacing w:before="240"/>
        <w:rPr>
          <w:rFonts w:ascii="Arial" w:hAnsi="Arial" w:cs="Arial"/>
          <w:sz w:val="20"/>
        </w:rPr>
      </w:pPr>
      <w:r w:rsidRPr="00E540CA">
        <w:rPr>
          <w:rFonts w:ascii="Arial" w:hAnsi="Arial" w:cs="Arial"/>
          <w:sz w:val="20"/>
        </w:rPr>
        <w:t>Future and present values depend on three things: amount of the cash flow, rate of interest, and timing of the cash flow.</w:t>
      </w:r>
    </w:p>
    <w:p w:rsidR="00A4586C" w:rsidRPr="00E540CA" w:rsidRDefault="00A4586C">
      <w:pPr>
        <w:pStyle w:val="PlainText"/>
        <w:numPr>
          <w:ilvl w:val="1"/>
          <w:numId w:val="7"/>
        </w:numPr>
        <w:spacing w:before="240"/>
        <w:rPr>
          <w:rFonts w:ascii="Arial" w:hAnsi="Arial" w:cs="Arial"/>
          <w:sz w:val="20"/>
        </w:rPr>
      </w:pPr>
      <w:r w:rsidRPr="00E540CA">
        <w:rPr>
          <w:rFonts w:ascii="Arial" w:hAnsi="Arial" w:cs="Arial"/>
          <w:sz w:val="20"/>
        </w:rPr>
        <w:t xml:space="preserve">The </w:t>
      </w:r>
      <w:r w:rsidRPr="00E540CA">
        <w:rPr>
          <w:rFonts w:ascii="Arial" w:hAnsi="Arial" w:cs="Arial"/>
          <w:i/>
          <w:sz w:val="20"/>
        </w:rPr>
        <w:t xml:space="preserve">discount rate </w:t>
      </w:r>
      <w:r w:rsidRPr="00E540CA">
        <w:rPr>
          <w:rFonts w:ascii="Arial" w:hAnsi="Arial" w:cs="Arial"/>
          <w:sz w:val="20"/>
        </w:rPr>
        <w:t>is the rate of return used in present value calculations; a present value is a future value discounted back the same number of periods at the same rate of interest.</w:t>
      </w:r>
    </w:p>
    <w:p w:rsidR="00A4586C" w:rsidRPr="00E540CA" w:rsidRDefault="00A4586C">
      <w:pPr>
        <w:pStyle w:val="PlainText"/>
        <w:numPr>
          <w:ilvl w:val="1"/>
          <w:numId w:val="7"/>
        </w:numPr>
        <w:spacing w:before="240"/>
        <w:rPr>
          <w:rFonts w:ascii="Arial" w:hAnsi="Arial" w:cs="Arial"/>
          <w:sz w:val="20"/>
        </w:rPr>
      </w:pPr>
      <w:r w:rsidRPr="00E540CA">
        <w:rPr>
          <w:rFonts w:ascii="Arial" w:hAnsi="Arial" w:cs="Arial"/>
          <w:b/>
          <w:sz w:val="20"/>
        </w:rPr>
        <w:t>Simple interest</w:t>
      </w:r>
      <w:r w:rsidRPr="00E540CA">
        <w:rPr>
          <w:rFonts w:ascii="Arial" w:hAnsi="Arial" w:cs="Arial"/>
          <w:sz w:val="20"/>
        </w:rPr>
        <w:t xml:space="preserve"> is a method of determining interest in which interest is earned only on the original investment or principal amount.</w:t>
      </w:r>
    </w:p>
    <w:p w:rsidR="00A4586C" w:rsidRPr="00E540CA" w:rsidRDefault="00A4586C">
      <w:pPr>
        <w:pStyle w:val="PlainText"/>
        <w:numPr>
          <w:ilvl w:val="1"/>
          <w:numId w:val="7"/>
        </w:numPr>
        <w:spacing w:before="240"/>
        <w:rPr>
          <w:rFonts w:ascii="Arial" w:hAnsi="Arial" w:cs="Arial"/>
          <w:sz w:val="20"/>
        </w:rPr>
      </w:pPr>
      <w:r w:rsidRPr="00E540CA">
        <w:rPr>
          <w:rFonts w:ascii="Arial" w:hAnsi="Arial" w:cs="Arial"/>
          <w:b/>
          <w:sz w:val="20"/>
        </w:rPr>
        <w:t>Compound interest</w:t>
      </w:r>
      <w:r w:rsidRPr="00E540CA">
        <w:rPr>
          <w:rFonts w:ascii="Arial" w:hAnsi="Arial" w:cs="Arial"/>
          <w:sz w:val="20"/>
        </w:rPr>
        <w:t xml:space="preserve"> is a method of determining interest in which interest that was earned in prior periods is added to the original investment so that, in each successive period, interest is earned on both principal and interest.</w:t>
      </w:r>
    </w:p>
    <w:p w:rsidR="00A4586C" w:rsidRPr="00E540CA" w:rsidRDefault="00A4586C">
      <w:pPr>
        <w:pStyle w:val="PlainText"/>
        <w:numPr>
          <w:ilvl w:val="1"/>
          <w:numId w:val="7"/>
        </w:numPr>
        <w:spacing w:before="240"/>
        <w:rPr>
          <w:rFonts w:ascii="Arial" w:hAnsi="Arial" w:cs="Arial"/>
          <w:sz w:val="20"/>
        </w:rPr>
      </w:pPr>
      <w:r w:rsidRPr="00E540CA">
        <w:rPr>
          <w:rFonts w:ascii="Arial" w:hAnsi="Arial" w:cs="Arial"/>
          <w:sz w:val="20"/>
        </w:rPr>
        <w:t xml:space="preserve">The </w:t>
      </w:r>
      <w:r w:rsidRPr="00E540CA">
        <w:rPr>
          <w:rFonts w:ascii="Arial" w:hAnsi="Arial" w:cs="Arial"/>
          <w:b/>
          <w:sz w:val="20"/>
        </w:rPr>
        <w:t>compounding period</w:t>
      </w:r>
      <w:r w:rsidRPr="00E540CA">
        <w:rPr>
          <w:rFonts w:ascii="Arial" w:hAnsi="Arial" w:cs="Arial"/>
          <w:sz w:val="20"/>
        </w:rPr>
        <w:t xml:space="preserve"> is the time between each interest computation.</w:t>
      </w:r>
    </w:p>
    <w:p w:rsidR="00761274" w:rsidRPr="00E540CA" w:rsidRDefault="00761274" w:rsidP="00761274">
      <w:pPr>
        <w:pStyle w:val="PlainText"/>
        <w:numPr>
          <w:ilvl w:val="0"/>
          <w:numId w:val="7"/>
        </w:numPr>
        <w:spacing w:before="240"/>
        <w:rPr>
          <w:rFonts w:ascii="Arial" w:hAnsi="Arial" w:cs="Arial"/>
          <w:sz w:val="20"/>
        </w:rPr>
      </w:pPr>
      <w:r w:rsidRPr="00E540CA">
        <w:rPr>
          <w:rFonts w:ascii="Arial" w:hAnsi="Arial" w:cs="Arial"/>
          <w:sz w:val="20"/>
        </w:rPr>
        <w:t>Present Value of a Single Cash Flow</w:t>
      </w:r>
    </w:p>
    <w:p w:rsidR="00A4586C" w:rsidRPr="00E540CA" w:rsidRDefault="00A4586C" w:rsidP="00761274">
      <w:pPr>
        <w:pStyle w:val="PlainText"/>
        <w:numPr>
          <w:ilvl w:val="1"/>
          <w:numId w:val="7"/>
        </w:numPr>
        <w:spacing w:before="240"/>
        <w:rPr>
          <w:rFonts w:ascii="Arial" w:hAnsi="Arial" w:cs="Arial"/>
          <w:sz w:val="20"/>
        </w:rPr>
      </w:pPr>
      <w:r w:rsidRPr="00E540CA">
        <w:rPr>
          <w:rFonts w:ascii="Arial" w:hAnsi="Arial" w:cs="Arial"/>
          <w:sz w:val="20"/>
        </w:rPr>
        <w:t>A present value is simply a future value discounted back</w:t>
      </w:r>
      <w:r w:rsidR="002D0DE6">
        <w:rPr>
          <w:rFonts w:ascii="Arial" w:hAnsi="Arial" w:cs="Arial"/>
          <w:sz w:val="20"/>
        </w:rPr>
        <w:t xml:space="preserve"> to the present using some applicable </w:t>
      </w:r>
      <w:r w:rsidRPr="00E540CA">
        <w:rPr>
          <w:rFonts w:ascii="Arial" w:hAnsi="Arial" w:cs="Arial"/>
          <w:sz w:val="20"/>
        </w:rPr>
        <w:t>rate of interest.</w:t>
      </w:r>
    </w:p>
    <w:p w:rsidR="00F25904" w:rsidRDefault="00F25904" w:rsidP="00542857">
      <w:pPr>
        <w:pStyle w:val="PlainText"/>
        <w:numPr>
          <w:ilvl w:val="1"/>
          <w:numId w:val="7"/>
        </w:numPr>
        <w:spacing w:before="240"/>
        <w:rPr>
          <w:rFonts w:ascii="Arial" w:hAnsi="Arial" w:cs="Arial"/>
          <w:sz w:val="20"/>
        </w:rPr>
      </w:pPr>
      <w:r w:rsidRPr="00E540CA">
        <w:rPr>
          <w:rFonts w:ascii="Arial" w:hAnsi="Arial" w:cs="Arial"/>
          <w:sz w:val="20"/>
        </w:rPr>
        <w:t>Present values are computed as follows:</w:t>
      </w:r>
    </w:p>
    <w:p w:rsidR="002B4A45" w:rsidRPr="00E540CA" w:rsidRDefault="002B4A45" w:rsidP="002B4A45">
      <w:pPr>
        <w:pStyle w:val="EQ-1"/>
        <w:spacing w:after="0" w:line="360" w:lineRule="auto"/>
        <w:ind w:left="635" w:firstLine="720"/>
        <w:jc w:val="left"/>
        <w:rPr>
          <w:rFonts w:ascii="Arial" w:hAnsi="Arial" w:cs="Arial"/>
          <w:color w:val="000000"/>
        </w:rPr>
      </w:pPr>
      <w:r w:rsidRPr="00E540CA">
        <w:rPr>
          <w:rFonts w:ascii="Arial" w:hAnsi="Arial" w:cs="Arial"/>
          <w:color w:val="000000"/>
        </w:rPr>
        <w:t xml:space="preserve">PV = FV ÷ (1 + </w:t>
      </w:r>
      <w:r w:rsidRPr="002D0DE6">
        <w:rPr>
          <w:rFonts w:ascii="Arial" w:hAnsi="Arial" w:cs="Arial"/>
          <w:i/>
          <w:color w:val="000000"/>
        </w:rPr>
        <w:t>i</w:t>
      </w:r>
      <w:r w:rsidRPr="00E540CA">
        <w:rPr>
          <w:rFonts w:ascii="Arial" w:hAnsi="Arial" w:cs="Arial"/>
          <w:color w:val="000000"/>
        </w:rPr>
        <w:t>)</w:t>
      </w:r>
      <w:r w:rsidRPr="00E540CA">
        <w:rPr>
          <w:rFonts w:ascii="Arial" w:hAnsi="Arial" w:cs="Arial"/>
          <w:color w:val="000000"/>
          <w:vertAlign w:val="superscript"/>
        </w:rPr>
        <w:t>n</w:t>
      </w:r>
      <w:bookmarkStart w:id="0" w:name="_GoBack"/>
      <w:bookmarkEnd w:id="0"/>
    </w:p>
    <w:p w:rsidR="002B4A45" w:rsidRPr="00E540CA" w:rsidRDefault="002B4A45" w:rsidP="002B4A45">
      <w:pPr>
        <w:pStyle w:val="WL-S"/>
        <w:tabs>
          <w:tab w:val="right" w:pos="2211"/>
          <w:tab w:val="left" w:pos="2291"/>
          <w:tab w:val="left" w:pos="2538"/>
        </w:tabs>
        <w:spacing w:line="240" w:lineRule="auto"/>
        <w:ind w:left="1354" w:right="1354"/>
        <w:rPr>
          <w:rFonts w:ascii="Arial" w:hAnsi="Arial" w:cs="Arial"/>
          <w:color w:val="000000"/>
        </w:rPr>
      </w:pPr>
      <w:r w:rsidRPr="00E540CA">
        <w:rPr>
          <w:rFonts w:ascii="Arial" w:hAnsi="Arial" w:cs="Arial"/>
          <w:color w:val="000000"/>
        </w:rPr>
        <w:t>where</w:t>
      </w:r>
      <w:r w:rsidRPr="00E540CA">
        <w:rPr>
          <w:rFonts w:ascii="Arial" w:hAnsi="Arial" w:cs="Arial"/>
          <w:color w:val="000000"/>
        </w:rPr>
        <w:tab/>
        <w:t>PV</w:t>
      </w:r>
      <w:r w:rsidRPr="00E540CA">
        <w:rPr>
          <w:rFonts w:ascii="Arial" w:hAnsi="Arial" w:cs="Arial"/>
          <w:color w:val="000000"/>
        </w:rPr>
        <w:tab/>
        <w:t>=</w:t>
      </w:r>
      <w:r w:rsidRPr="00E540CA">
        <w:rPr>
          <w:rFonts w:ascii="Arial" w:hAnsi="Arial" w:cs="Arial"/>
          <w:color w:val="000000"/>
        </w:rPr>
        <w:tab/>
        <w:t>present value of a future amount</w:t>
      </w:r>
    </w:p>
    <w:p w:rsidR="002B4A45" w:rsidRPr="00E540CA" w:rsidRDefault="002B4A45" w:rsidP="002B4A45">
      <w:pPr>
        <w:pStyle w:val="WL"/>
        <w:tabs>
          <w:tab w:val="right" w:pos="2211"/>
          <w:tab w:val="left" w:pos="2291"/>
          <w:tab w:val="left" w:pos="2538"/>
        </w:tabs>
        <w:spacing w:line="240" w:lineRule="auto"/>
        <w:ind w:left="1354" w:right="1354"/>
        <w:rPr>
          <w:rFonts w:ascii="Arial" w:hAnsi="Arial" w:cs="Arial"/>
          <w:color w:val="000000"/>
        </w:rPr>
      </w:pPr>
      <w:r w:rsidRPr="00E540CA">
        <w:rPr>
          <w:rFonts w:ascii="Arial" w:hAnsi="Arial" w:cs="Arial"/>
          <w:color w:val="000000"/>
        </w:rPr>
        <w:tab/>
        <w:t>FV</w:t>
      </w:r>
      <w:r w:rsidRPr="00E540CA">
        <w:rPr>
          <w:rFonts w:ascii="Arial" w:hAnsi="Arial" w:cs="Arial"/>
          <w:color w:val="000000"/>
        </w:rPr>
        <w:tab/>
        <w:t>=</w:t>
      </w:r>
      <w:r w:rsidRPr="00E540CA">
        <w:rPr>
          <w:rFonts w:ascii="Arial" w:hAnsi="Arial" w:cs="Arial"/>
          <w:color w:val="000000"/>
        </w:rPr>
        <w:tab/>
        <w:t>future value of a current investment</w:t>
      </w:r>
    </w:p>
    <w:p w:rsidR="002B4A45" w:rsidRPr="00E540CA" w:rsidRDefault="002B4A45" w:rsidP="002B4A45">
      <w:pPr>
        <w:pStyle w:val="WL"/>
        <w:tabs>
          <w:tab w:val="right" w:pos="2211"/>
          <w:tab w:val="left" w:pos="2291"/>
          <w:tab w:val="left" w:pos="2538"/>
        </w:tabs>
        <w:spacing w:line="240" w:lineRule="auto"/>
        <w:ind w:left="1354" w:right="1354"/>
        <w:rPr>
          <w:rFonts w:ascii="Arial" w:hAnsi="Arial" w:cs="Arial"/>
          <w:color w:val="000000"/>
        </w:rPr>
      </w:pPr>
      <w:r w:rsidRPr="00E540CA">
        <w:rPr>
          <w:rFonts w:ascii="Arial" w:hAnsi="Arial" w:cs="Arial"/>
          <w:color w:val="000000"/>
        </w:rPr>
        <w:tab/>
      </w:r>
      <w:r w:rsidRPr="002D0DE6">
        <w:rPr>
          <w:rFonts w:ascii="Arial" w:hAnsi="Arial" w:cs="Arial"/>
          <w:i/>
          <w:color w:val="000000"/>
        </w:rPr>
        <w:t>i</w:t>
      </w:r>
      <w:r w:rsidRPr="002D0DE6">
        <w:rPr>
          <w:rFonts w:ascii="Arial" w:hAnsi="Arial" w:cs="Arial"/>
          <w:i/>
          <w:color w:val="000000"/>
        </w:rPr>
        <w:tab/>
      </w:r>
      <w:r w:rsidRPr="00E540CA">
        <w:rPr>
          <w:rFonts w:ascii="Arial" w:hAnsi="Arial" w:cs="Arial"/>
          <w:color w:val="000000"/>
        </w:rPr>
        <w:t>=</w:t>
      </w:r>
      <w:r w:rsidRPr="00E540CA">
        <w:rPr>
          <w:rFonts w:ascii="Arial" w:hAnsi="Arial" w:cs="Arial"/>
          <w:color w:val="000000"/>
        </w:rPr>
        <w:tab/>
        <w:t>interest rate per compounding period</w:t>
      </w:r>
    </w:p>
    <w:p w:rsidR="002D0DE6" w:rsidRDefault="002B4A45" w:rsidP="002D0DE6">
      <w:pPr>
        <w:pStyle w:val="WL-E"/>
        <w:tabs>
          <w:tab w:val="right" w:pos="2211"/>
          <w:tab w:val="left" w:pos="2291"/>
          <w:tab w:val="left" w:pos="2538"/>
        </w:tabs>
        <w:spacing w:line="240" w:lineRule="auto"/>
        <w:ind w:left="1354" w:right="1354"/>
        <w:rPr>
          <w:rFonts w:ascii="Arial" w:hAnsi="Arial" w:cs="Arial"/>
          <w:color w:val="000000"/>
        </w:rPr>
      </w:pPr>
      <w:r w:rsidRPr="00E540CA">
        <w:rPr>
          <w:rFonts w:ascii="Arial" w:hAnsi="Arial" w:cs="Arial"/>
          <w:color w:val="000000"/>
        </w:rPr>
        <w:tab/>
        <w:t>n</w:t>
      </w:r>
      <w:r w:rsidRPr="00E540CA">
        <w:rPr>
          <w:rFonts w:ascii="Arial" w:hAnsi="Arial" w:cs="Arial"/>
          <w:color w:val="000000"/>
        </w:rPr>
        <w:tab/>
        <w:t>=</w:t>
      </w:r>
      <w:r w:rsidRPr="00E540CA">
        <w:rPr>
          <w:rFonts w:ascii="Arial" w:hAnsi="Arial" w:cs="Arial"/>
          <w:color w:val="000000"/>
        </w:rPr>
        <w:tab/>
        <w:t>number of compounding periods</w:t>
      </w:r>
    </w:p>
    <w:p w:rsidR="002D0DE6" w:rsidRDefault="002D0DE6" w:rsidP="002D0DE6">
      <w:pPr>
        <w:numPr>
          <w:ilvl w:val="0"/>
          <w:numId w:val="7"/>
        </w:numPr>
        <w:rPr>
          <w:rFonts w:ascii="Arial" w:hAnsi="Arial" w:cs="Arial"/>
        </w:rPr>
      </w:pPr>
      <w:r w:rsidRPr="002D0DE6">
        <w:rPr>
          <w:rFonts w:ascii="Arial" w:hAnsi="Arial" w:cs="Arial"/>
        </w:rPr>
        <w:t>Present Value of an Annuity</w:t>
      </w:r>
    </w:p>
    <w:p w:rsidR="002D0DE6" w:rsidRDefault="002D0DE6" w:rsidP="002D0DE6">
      <w:pPr>
        <w:ind w:left="360"/>
        <w:rPr>
          <w:rFonts w:ascii="Arial" w:hAnsi="Arial" w:cs="Arial"/>
        </w:rPr>
      </w:pPr>
    </w:p>
    <w:p w:rsidR="002D0DE6" w:rsidRDefault="002D0DE6" w:rsidP="002D0DE6">
      <w:pPr>
        <w:numPr>
          <w:ilvl w:val="1"/>
          <w:numId w:val="7"/>
        </w:numPr>
        <w:rPr>
          <w:rFonts w:ascii="Arial" w:hAnsi="Arial" w:cs="Arial"/>
        </w:rPr>
      </w:pPr>
      <w:r w:rsidRPr="002D0DE6">
        <w:rPr>
          <w:rFonts w:ascii="Arial" w:hAnsi="Arial" w:cs="Arial"/>
        </w:rPr>
        <w:t>A</w:t>
      </w:r>
      <w:r w:rsidR="00A4586C" w:rsidRPr="002D0DE6">
        <w:rPr>
          <w:rFonts w:ascii="Arial" w:hAnsi="Arial" w:cs="Arial"/>
        </w:rPr>
        <w:t xml:space="preserve">n </w:t>
      </w:r>
      <w:r w:rsidR="00A4586C" w:rsidRPr="002D0DE6">
        <w:rPr>
          <w:rFonts w:ascii="Arial" w:hAnsi="Arial" w:cs="Arial"/>
          <w:i/>
        </w:rPr>
        <w:t xml:space="preserve">annuity </w:t>
      </w:r>
      <w:r w:rsidR="00A4586C" w:rsidRPr="002D0DE6">
        <w:rPr>
          <w:rFonts w:ascii="Arial" w:hAnsi="Arial" w:cs="Arial"/>
        </w:rPr>
        <w:t>is a cash flow (either positive or negative) that is repeated over consecutive periods.</w:t>
      </w:r>
    </w:p>
    <w:p w:rsidR="002D0DE6" w:rsidRDefault="002D0DE6" w:rsidP="002D0DE6">
      <w:pPr>
        <w:ind w:left="720"/>
        <w:rPr>
          <w:rFonts w:ascii="Arial" w:hAnsi="Arial" w:cs="Arial"/>
        </w:rPr>
      </w:pPr>
    </w:p>
    <w:p w:rsidR="00A4586C" w:rsidRPr="002D0DE6" w:rsidRDefault="00A4586C" w:rsidP="002D0DE6">
      <w:pPr>
        <w:numPr>
          <w:ilvl w:val="2"/>
          <w:numId w:val="7"/>
        </w:numPr>
        <w:rPr>
          <w:rFonts w:ascii="Arial" w:hAnsi="Arial" w:cs="Arial"/>
        </w:rPr>
      </w:pPr>
      <w:r w:rsidRPr="002D0DE6">
        <w:rPr>
          <w:rFonts w:ascii="Arial" w:hAnsi="Arial" w:cs="Arial"/>
        </w:rPr>
        <w:t xml:space="preserve">An </w:t>
      </w:r>
      <w:r w:rsidRPr="002D0DE6">
        <w:rPr>
          <w:rFonts w:ascii="Arial" w:hAnsi="Arial" w:cs="Arial"/>
          <w:b/>
        </w:rPr>
        <w:t>ordinary annuity</w:t>
      </w:r>
      <w:r w:rsidRPr="002D0DE6">
        <w:rPr>
          <w:rFonts w:ascii="Arial" w:hAnsi="Arial" w:cs="Arial"/>
        </w:rPr>
        <w:t xml:space="preserve"> is a series of equal cash flows, each being received or paid at the end of a period.</w:t>
      </w:r>
    </w:p>
    <w:p w:rsidR="00A4586C" w:rsidRPr="00E540CA" w:rsidRDefault="00A4586C">
      <w:pPr>
        <w:pStyle w:val="PlainText"/>
        <w:numPr>
          <w:ilvl w:val="2"/>
          <w:numId w:val="7"/>
        </w:numPr>
        <w:spacing w:before="240"/>
        <w:rPr>
          <w:rFonts w:ascii="Arial" w:hAnsi="Arial" w:cs="Arial"/>
          <w:sz w:val="20"/>
        </w:rPr>
      </w:pPr>
      <w:r w:rsidRPr="00E540CA">
        <w:rPr>
          <w:rFonts w:ascii="Arial" w:hAnsi="Arial" w:cs="Arial"/>
          <w:sz w:val="20"/>
        </w:rPr>
        <w:t xml:space="preserve">An </w:t>
      </w:r>
      <w:r w:rsidRPr="00E540CA">
        <w:rPr>
          <w:rFonts w:ascii="Arial" w:hAnsi="Arial" w:cs="Arial"/>
          <w:b/>
          <w:sz w:val="20"/>
        </w:rPr>
        <w:t>annuity due</w:t>
      </w:r>
      <w:r w:rsidRPr="00E540CA">
        <w:rPr>
          <w:rFonts w:ascii="Arial" w:hAnsi="Arial" w:cs="Arial"/>
          <w:sz w:val="20"/>
        </w:rPr>
        <w:t xml:space="preserve"> is a series of equal cash flows, each being received or paid at the beginning of a period.</w:t>
      </w:r>
    </w:p>
    <w:p w:rsidR="00F25904" w:rsidRPr="00E540CA" w:rsidRDefault="00A4586C">
      <w:pPr>
        <w:pStyle w:val="PlainText"/>
        <w:numPr>
          <w:ilvl w:val="1"/>
          <w:numId w:val="7"/>
        </w:numPr>
        <w:spacing w:before="240"/>
        <w:rPr>
          <w:rFonts w:ascii="Arial" w:hAnsi="Arial" w:cs="Arial"/>
          <w:sz w:val="20"/>
        </w:rPr>
      </w:pPr>
      <w:r w:rsidRPr="00E540CA">
        <w:rPr>
          <w:rFonts w:ascii="Arial" w:hAnsi="Arial" w:cs="Arial"/>
          <w:sz w:val="20"/>
        </w:rPr>
        <w:t>Situations often exist in which an annuity is “nested” or surrounded by unequal flows.</w:t>
      </w:r>
    </w:p>
    <w:p w:rsidR="00A4586C" w:rsidRPr="00E540CA" w:rsidRDefault="00F25904">
      <w:pPr>
        <w:pStyle w:val="PlainText"/>
        <w:numPr>
          <w:ilvl w:val="1"/>
          <w:numId w:val="7"/>
        </w:numPr>
        <w:spacing w:before="240"/>
        <w:rPr>
          <w:rFonts w:ascii="Arial" w:hAnsi="Arial" w:cs="Arial"/>
          <w:sz w:val="20"/>
        </w:rPr>
      </w:pPr>
      <w:r w:rsidRPr="00E540CA">
        <w:rPr>
          <w:rFonts w:ascii="Arial" w:hAnsi="Arial" w:cs="Arial"/>
          <w:sz w:val="20"/>
        </w:rPr>
        <w:lastRenderedPageBreak/>
        <w:t>The appendix illustrates how to compute the present value of an annuity.</w:t>
      </w:r>
      <w:r w:rsidR="003E652B" w:rsidRPr="00E540CA">
        <w:rPr>
          <w:rFonts w:ascii="Arial" w:hAnsi="Arial" w:cs="Arial"/>
          <w:sz w:val="20"/>
        </w:rPr>
        <w:br/>
      </w:r>
    </w:p>
    <w:p w:rsidR="003E652B" w:rsidRPr="00E540CA" w:rsidRDefault="003E652B" w:rsidP="003E652B">
      <w:pPr>
        <w:pStyle w:val="PlainText"/>
        <w:spacing w:before="240"/>
        <w:rPr>
          <w:rFonts w:ascii="Arial" w:hAnsi="Arial" w:cs="Arial"/>
          <w:b/>
          <w:sz w:val="20"/>
        </w:rPr>
      </w:pPr>
      <w:r w:rsidRPr="00E540CA">
        <w:rPr>
          <w:rFonts w:ascii="Arial" w:hAnsi="Arial" w:cs="Arial"/>
          <w:b/>
          <w:sz w:val="20"/>
        </w:rPr>
        <w:t xml:space="preserve">LO.11: </w:t>
      </w:r>
      <w:r w:rsidRPr="00E540CA">
        <w:rPr>
          <w:rFonts w:ascii="Arial" w:hAnsi="Arial" w:cs="Arial"/>
          <w:b/>
          <w:i/>
          <w:sz w:val="20"/>
        </w:rPr>
        <w:t>(Appendix 2)</w:t>
      </w:r>
      <w:r w:rsidRPr="00E540CA">
        <w:rPr>
          <w:rFonts w:ascii="Arial" w:hAnsi="Arial" w:cs="Arial"/>
          <w:b/>
          <w:sz w:val="20"/>
        </w:rPr>
        <w:t xml:space="preserve"> </w:t>
      </w:r>
      <w:proofErr w:type="gramStart"/>
      <w:r w:rsidRPr="00E540CA">
        <w:rPr>
          <w:rFonts w:ascii="Arial" w:hAnsi="Arial" w:cs="Arial"/>
          <w:b/>
          <w:sz w:val="20"/>
        </w:rPr>
        <w:t>What</w:t>
      </w:r>
      <w:proofErr w:type="gramEnd"/>
      <w:r w:rsidRPr="00E540CA">
        <w:rPr>
          <w:rFonts w:ascii="Arial" w:hAnsi="Arial" w:cs="Arial"/>
          <w:b/>
          <w:sz w:val="20"/>
        </w:rPr>
        <w:t xml:space="preserve"> are the advantages and disadvantages of the accounting rate of return method?</w:t>
      </w:r>
    </w:p>
    <w:p w:rsidR="00A4586C" w:rsidRPr="00E540CA" w:rsidRDefault="00F25904">
      <w:pPr>
        <w:pStyle w:val="PlainText"/>
        <w:numPr>
          <w:ilvl w:val="0"/>
          <w:numId w:val="7"/>
        </w:numPr>
        <w:spacing w:before="240"/>
        <w:rPr>
          <w:rFonts w:ascii="Arial" w:hAnsi="Arial" w:cs="Arial"/>
          <w:sz w:val="20"/>
        </w:rPr>
      </w:pPr>
      <w:r w:rsidRPr="00E540CA">
        <w:rPr>
          <w:rFonts w:ascii="Arial" w:hAnsi="Arial" w:cs="Arial"/>
          <w:sz w:val="20"/>
        </w:rPr>
        <w:t>Accounting Rate of Return</w:t>
      </w:r>
    </w:p>
    <w:p w:rsidR="00A4586C" w:rsidRPr="00E540CA" w:rsidRDefault="00A4586C">
      <w:pPr>
        <w:pStyle w:val="PlainText"/>
        <w:numPr>
          <w:ilvl w:val="1"/>
          <w:numId w:val="7"/>
        </w:numPr>
        <w:spacing w:before="240"/>
        <w:rPr>
          <w:rFonts w:ascii="Arial" w:hAnsi="Arial" w:cs="Arial"/>
          <w:sz w:val="20"/>
        </w:rPr>
      </w:pPr>
      <w:r w:rsidRPr="00E540CA">
        <w:rPr>
          <w:rFonts w:ascii="Arial" w:hAnsi="Arial" w:cs="Arial"/>
          <w:sz w:val="20"/>
        </w:rPr>
        <w:t xml:space="preserve">The </w:t>
      </w:r>
      <w:r w:rsidRPr="00E540CA">
        <w:rPr>
          <w:rFonts w:ascii="Arial" w:hAnsi="Arial" w:cs="Arial"/>
          <w:b/>
          <w:sz w:val="20"/>
        </w:rPr>
        <w:t>accounting rate of return</w:t>
      </w:r>
      <w:r w:rsidRPr="00E540CA">
        <w:rPr>
          <w:rFonts w:ascii="Arial" w:hAnsi="Arial" w:cs="Arial"/>
          <w:sz w:val="20"/>
        </w:rPr>
        <w:t xml:space="preserve"> </w:t>
      </w:r>
      <w:r w:rsidRPr="00E540CA">
        <w:rPr>
          <w:rFonts w:ascii="Arial" w:hAnsi="Arial" w:cs="Arial"/>
          <w:b/>
          <w:sz w:val="20"/>
        </w:rPr>
        <w:t xml:space="preserve">(ARR) </w:t>
      </w:r>
      <w:r w:rsidRPr="00E540CA">
        <w:rPr>
          <w:rFonts w:ascii="Arial" w:hAnsi="Arial" w:cs="Arial"/>
          <w:sz w:val="20"/>
        </w:rPr>
        <w:t>measures the rate of earnings obtained on the average capital investment over a project’s life; the formula to calculate the ARR is</w:t>
      </w:r>
      <w:r w:rsidR="003C3ADA">
        <w:rPr>
          <w:rFonts w:ascii="Arial" w:hAnsi="Arial" w:cs="Arial"/>
          <w:sz w:val="20"/>
        </w:rPr>
        <w:t xml:space="preserve"> as follows</w:t>
      </w:r>
      <w:r w:rsidRPr="00E540CA">
        <w:rPr>
          <w:rFonts w:ascii="Arial" w:hAnsi="Arial" w:cs="Arial"/>
          <w:sz w:val="20"/>
        </w:rPr>
        <w:t>:</w:t>
      </w:r>
    </w:p>
    <w:p w:rsidR="00A4586C" w:rsidRPr="00E540CA" w:rsidRDefault="00F25904">
      <w:pPr>
        <w:pStyle w:val="PlainText"/>
        <w:spacing w:before="240"/>
        <w:ind w:left="720"/>
        <w:rPr>
          <w:rFonts w:ascii="Arial" w:hAnsi="Arial" w:cs="Arial"/>
          <w:sz w:val="20"/>
        </w:rPr>
      </w:pPr>
      <w:r w:rsidRPr="00E540CA">
        <w:rPr>
          <w:rFonts w:ascii="Arial" w:hAnsi="Arial" w:cs="Arial"/>
          <w:sz w:val="20"/>
        </w:rPr>
        <w:tab/>
      </w:r>
      <w:r w:rsidR="00A4586C" w:rsidRPr="00E540CA">
        <w:rPr>
          <w:rFonts w:ascii="Arial" w:hAnsi="Arial" w:cs="Arial"/>
          <w:sz w:val="20"/>
        </w:rPr>
        <w:t>ARR = Average Annual Profits from Project ÷ Average Investment in Project</w:t>
      </w:r>
    </w:p>
    <w:p w:rsidR="00A4586C" w:rsidRPr="00E540CA" w:rsidRDefault="00A4586C">
      <w:pPr>
        <w:pStyle w:val="PlainText"/>
        <w:numPr>
          <w:ilvl w:val="2"/>
          <w:numId w:val="16"/>
        </w:numPr>
        <w:spacing w:before="240"/>
        <w:rPr>
          <w:rFonts w:ascii="Arial" w:hAnsi="Arial" w:cs="Arial"/>
          <w:sz w:val="20"/>
        </w:rPr>
      </w:pPr>
      <w:r w:rsidRPr="00E540CA">
        <w:rPr>
          <w:rFonts w:ascii="Arial" w:hAnsi="Arial" w:cs="Arial"/>
          <w:sz w:val="20"/>
        </w:rPr>
        <w:t>Project investment includes original cost and project support costs, such as those needed for working capital items.</w:t>
      </w:r>
    </w:p>
    <w:p w:rsidR="00A4586C" w:rsidRPr="00E540CA" w:rsidRDefault="00A4586C">
      <w:pPr>
        <w:pStyle w:val="PlainText"/>
        <w:numPr>
          <w:ilvl w:val="2"/>
          <w:numId w:val="16"/>
        </w:numPr>
        <w:spacing w:before="240"/>
        <w:rPr>
          <w:rFonts w:ascii="Arial" w:hAnsi="Arial" w:cs="Arial"/>
          <w:sz w:val="20"/>
        </w:rPr>
      </w:pPr>
      <w:r w:rsidRPr="00E540CA">
        <w:rPr>
          <w:rFonts w:ascii="Arial" w:hAnsi="Arial" w:cs="Arial"/>
          <w:sz w:val="20"/>
        </w:rPr>
        <w:t>Investment cost, salvage value, and working capital released at the end of the project’s life are summed and divided by two to obtain the average investment.</w:t>
      </w:r>
    </w:p>
    <w:p w:rsidR="00A4586C" w:rsidRPr="00E540CA" w:rsidRDefault="00A4586C">
      <w:pPr>
        <w:pStyle w:val="PlainText"/>
        <w:numPr>
          <w:ilvl w:val="2"/>
          <w:numId w:val="16"/>
        </w:numPr>
        <w:spacing w:before="240"/>
        <w:rPr>
          <w:rFonts w:ascii="Arial" w:hAnsi="Arial" w:cs="Arial"/>
          <w:sz w:val="20"/>
        </w:rPr>
      </w:pPr>
      <w:r w:rsidRPr="00E540CA">
        <w:rPr>
          <w:rFonts w:ascii="Arial" w:hAnsi="Arial" w:cs="Arial"/>
          <w:sz w:val="20"/>
        </w:rPr>
        <w:t>A project’s calculated ARR is compared with a pre</w:t>
      </w:r>
      <w:r w:rsidR="00F25904" w:rsidRPr="00E540CA">
        <w:rPr>
          <w:rFonts w:ascii="Arial" w:hAnsi="Arial" w:cs="Arial"/>
          <w:sz w:val="20"/>
        </w:rPr>
        <w:t>-</w:t>
      </w:r>
      <w:r w:rsidRPr="00E540CA">
        <w:rPr>
          <w:rFonts w:ascii="Arial" w:hAnsi="Arial" w:cs="Arial"/>
          <w:sz w:val="20"/>
        </w:rPr>
        <w:t>established ARR hurdle rate set by management which may be higher than the discount rate since the method does not include the time value of money.</w:t>
      </w:r>
    </w:p>
    <w:p w:rsidR="008049DB" w:rsidRPr="00E540CA" w:rsidRDefault="00A4586C" w:rsidP="00823EDB">
      <w:pPr>
        <w:pStyle w:val="PlainText"/>
        <w:spacing w:before="240"/>
        <w:jc w:val="center"/>
        <w:rPr>
          <w:rFonts w:ascii="Arial" w:hAnsi="Arial" w:cs="Arial"/>
          <w:b/>
          <w:sz w:val="20"/>
        </w:rPr>
      </w:pPr>
      <w:r w:rsidRPr="00E540CA">
        <w:rPr>
          <w:rFonts w:ascii="Arial" w:hAnsi="Arial" w:cs="Arial"/>
          <w:b/>
          <w:sz w:val="20"/>
        </w:rPr>
        <w:br w:type="page"/>
      </w:r>
      <w:r w:rsidR="003E652B" w:rsidRPr="00E540CA">
        <w:rPr>
          <w:rFonts w:ascii="Arial" w:hAnsi="Arial" w:cs="Arial"/>
          <w:b/>
          <w:sz w:val="20"/>
        </w:rPr>
        <w:lastRenderedPageBreak/>
        <w:t>Multiple Choice Questions</w:t>
      </w:r>
      <w:r w:rsidR="00446BB6" w:rsidRPr="00E540CA">
        <w:rPr>
          <w:rFonts w:ascii="Arial" w:hAnsi="Arial" w:cs="Arial"/>
          <w:b/>
          <w:sz w:val="20"/>
        </w:rPr>
        <w:br/>
      </w:r>
    </w:p>
    <w:p w:rsidR="00823EDB" w:rsidRPr="00E540CA" w:rsidRDefault="008049DB" w:rsidP="00446BB6">
      <w:pPr>
        <w:numPr>
          <w:ilvl w:val="0"/>
          <w:numId w:val="30"/>
        </w:numPr>
        <w:rPr>
          <w:rFonts w:ascii="Arial" w:hAnsi="Arial" w:cs="Arial"/>
        </w:rPr>
      </w:pPr>
      <w:r w:rsidRPr="00E540CA">
        <w:rPr>
          <w:rFonts w:ascii="Arial" w:hAnsi="Arial" w:cs="Arial"/>
        </w:rPr>
        <w:t>(</w:t>
      </w:r>
      <w:r w:rsidR="00823EDB" w:rsidRPr="00E540CA">
        <w:rPr>
          <w:rFonts w:ascii="Arial" w:hAnsi="Arial" w:cs="Arial"/>
        </w:rPr>
        <w:t>LO.1)</w:t>
      </w:r>
      <w:r w:rsidR="008B0C0A" w:rsidRPr="00E540CA">
        <w:rPr>
          <w:rFonts w:ascii="Arial" w:hAnsi="Arial" w:cs="Arial"/>
        </w:rPr>
        <w:t xml:space="preserve"> </w:t>
      </w:r>
      <w:proofErr w:type="gramStart"/>
      <w:r w:rsidR="00666602" w:rsidRPr="00E540CA">
        <w:rPr>
          <w:rFonts w:ascii="Arial" w:hAnsi="Arial" w:cs="Arial"/>
        </w:rPr>
        <w:t>Which</w:t>
      </w:r>
      <w:proofErr w:type="gramEnd"/>
      <w:r w:rsidR="00666602" w:rsidRPr="00E540CA">
        <w:rPr>
          <w:rFonts w:ascii="Arial" w:hAnsi="Arial" w:cs="Arial"/>
        </w:rPr>
        <w:t xml:space="preserve"> of the following is </w:t>
      </w:r>
      <w:r w:rsidR="009F21FB" w:rsidRPr="009F21FB">
        <w:rPr>
          <w:rFonts w:ascii="Arial" w:hAnsi="Arial" w:cs="Arial"/>
          <w:i/>
        </w:rPr>
        <w:t>not</w:t>
      </w:r>
      <w:r w:rsidR="009F21FB" w:rsidRPr="00E540CA">
        <w:rPr>
          <w:rFonts w:ascii="Arial" w:hAnsi="Arial" w:cs="Arial"/>
        </w:rPr>
        <w:t xml:space="preserve"> </w:t>
      </w:r>
      <w:r w:rsidR="00666602" w:rsidRPr="00E540CA">
        <w:rPr>
          <w:rFonts w:ascii="Arial" w:hAnsi="Arial" w:cs="Arial"/>
        </w:rPr>
        <w:t xml:space="preserve">a quantitative capital project evaluation </w:t>
      </w:r>
      <w:r w:rsidR="00BB73E8" w:rsidRPr="00E540CA">
        <w:rPr>
          <w:rFonts w:ascii="Arial" w:hAnsi="Arial" w:cs="Arial"/>
        </w:rPr>
        <w:t>method</w:t>
      </w:r>
      <w:r w:rsidR="002D0DE6">
        <w:rPr>
          <w:rFonts w:ascii="Arial" w:hAnsi="Arial" w:cs="Arial"/>
        </w:rPr>
        <w:t xml:space="preserve"> illustrated in the text</w:t>
      </w:r>
      <w:r w:rsidR="00666602" w:rsidRPr="00E540CA">
        <w:rPr>
          <w:rFonts w:ascii="Arial" w:hAnsi="Arial" w:cs="Arial"/>
        </w:rPr>
        <w:t>?</w:t>
      </w:r>
    </w:p>
    <w:p w:rsidR="00666602" w:rsidRPr="00E540CA" w:rsidRDefault="00666602" w:rsidP="00BB73E8">
      <w:pPr>
        <w:numPr>
          <w:ilvl w:val="1"/>
          <w:numId w:val="30"/>
        </w:numPr>
        <w:ind w:left="1080"/>
        <w:rPr>
          <w:rFonts w:ascii="Arial" w:hAnsi="Arial" w:cs="Arial"/>
        </w:rPr>
      </w:pPr>
      <w:r w:rsidRPr="00E540CA">
        <w:rPr>
          <w:rFonts w:ascii="Arial" w:hAnsi="Arial" w:cs="Arial"/>
        </w:rPr>
        <w:t>Discounted payback period</w:t>
      </w:r>
    </w:p>
    <w:p w:rsidR="00666602" w:rsidRPr="00E540CA" w:rsidRDefault="00666602" w:rsidP="00BB73E8">
      <w:pPr>
        <w:numPr>
          <w:ilvl w:val="1"/>
          <w:numId w:val="30"/>
        </w:numPr>
        <w:ind w:left="1080"/>
        <w:rPr>
          <w:rFonts w:ascii="Arial" w:hAnsi="Arial" w:cs="Arial"/>
        </w:rPr>
      </w:pPr>
      <w:r w:rsidRPr="00E540CA">
        <w:rPr>
          <w:rFonts w:ascii="Arial" w:hAnsi="Arial" w:cs="Arial"/>
        </w:rPr>
        <w:t>Profitability index</w:t>
      </w:r>
    </w:p>
    <w:p w:rsidR="00666602" w:rsidRPr="00E540CA" w:rsidRDefault="00666602" w:rsidP="00BB73E8">
      <w:pPr>
        <w:numPr>
          <w:ilvl w:val="1"/>
          <w:numId w:val="30"/>
        </w:numPr>
        <w:ind w:left="1080"/>
        <w:rPr>
          <w:rFonts w:ascii="Arial" w:hAnsi="Arial" w:cs="Arial"/>
        </w:rPr>
      </w:pPr>
      <w:r w:rsidRPr="00E540CA">
        <w:rPr>
          <w:rFonts w:ascii="Arial" w:hAnsi="Arial" w:cs="Arial"/>
        </w:rPr>
        <w:t>Market share</w:t>
      </w:r>
    </w:p>
    <w:p w:rsidR="00666602" w:rsidRPr="00E540CA" w:rsidRDefault="00666602" w:rsidP="00BB73E8">
      <w:pPr>
        <w:numPr>
          <w:ilvl w:val="1"/>
          <w:numId w:val="30"/>
        </w:numPr>
        <w:ind w:left="1080"/>
        <w:rPr>
          <w:rFonts w:ascii="Arial" w:hAnsi="Arial" w:cs="Arial"/>
        </w:rPr>
      </w:pPr>
      <w:r w:rsidRPr="00E540CA">
        <w:rPr>
          <w:rFonts w:ascii="Arial" w:hAnsi="Arial" w:cs="Arial"/>
        </w:rPr>
        <w:t>All of the above are quantitative capital proj</w:t>
      </w:r>
      <w:r w:rsidR="00BB73E8" w:rsidRPr="00E540CA">
        <w:rPr>
          <w:rFonts w:ascii="Arial" w:hAnsi="Arial" w:cs="Arial"/>
        </w:rPr>
        <w:t>ect evaluation methods.</w:t>
      </w:r>
    </w:p>
    <w:p w:rsidR="00823EDB" w:rsidRPr="00E540CA" w:rsidRDefault="00823EDB" w:rsidP="008B0C0A">
      <w:pPr>
        <w:ind w:left="720"/>
        <w:rPr>
          <w:rFonts w:ascii="Arial" w:hAnsi="Arial" w:cs="Arial"/>
        </w:rPr>
      </w:pPr>
    </w:p>
    <w:p w:rsidR="008049DB" w:rsidRPr="00E540CA" w:rsidRDefault="00823EDB" w:rsidP="00446BB6">
      <w:pPr>
        <w:numPr>
          <w:ilvl w:val="0"/>
          <w:numId w:val="30"/>
        </w:numPr>
        <w:rPr>
          <w:rFonts w:ascii="Arial" w:hAnsi="Arial" w:cs="Arial"/>
        </w:rPr>
      </w:pPr>
      <w:r w:rsidRPr="00E540CA">
        <w:rPr>
          <w:rFonts w:ascii="Arial" w:hAnsi="Arial" w:cs="Arial"/>
        </w:rPr>
        <w:t>(</w:t>
      </w:r>
      <w:r w:rsidR="008049DB" w:rsidRPr="00E540CA">
        <w:rPr>
          <w:rFonts w:ascii="Arial" w:hAnsi="Arial" w:cs="Arial"/>
        </w:rPr>
        <w:t>LO.</w:t>
      </w:r>
      <w:r w:rsidR="003C3FCC" w:rsidRPr="00E540CA">
        <w:rPr>
          <w:rFonts w:ascii="Arial" w:hAnsi="Arial" w:cs="Arial"/>
        </w:rPr>
        <w:t>2</w:t>
      </w:r>
      <w:r w:rsidR="008049DB" w:rsidRPr="00E540CA">
        <w:rPr>
          <w:rFonts w:ascii="Arial" w:hAnsi="Arial" w:cs="Arial"/>
        </w:rPr>
        <w:t>) T</w:t>
      </w:r>
      <w:r w:rsidR="00D10C7F" w:rsidRPr="00E540CA">
        <w:rPr>
          <w:rFonts w:ascii="Arial" w:hAnsi="Arial" w:cs="Arial"/>
        </w:rPr>
        <w:t>he payback period for an i</w:t>
      </w:r>
      <w:r w:rsidR="007522EA" w:rsidRPr="00E540CA">
        <w:rPr>
          <w:rFonts w:ascii="Arial" w:hAnsi="Arial" w:cs="Arial"/>
        </w:rPr>
        <w:t>nvestment project is defined as</w:t>
      </w:r>
      <w:r w:rsidR="002D0DE6">
        <w:rPr>
          <w:rFonts w:ascii="Arial" w:hAnsi="Arial" w:cs="Arial"/>
        </w:rPr>
        <w:t xml:space="preserve"> the</w:t>
      </w:r>
    </w:p>
    <w:p w:rsidR="00D10C7F" w:rsidRPr="00E540CA" w:rsidRDefault="00D10C7F" w:rsidP="00BA67C5">
      <w:pPr>
        <w:numPr>
          <w:ilvl w:val="1"/>
          <w:numId w:val="30"/>
        </w:numPr>
        <w:ind w:left="1080"/>
        <w:rPr>
          <w:rFonts w:ascii="Arial" w:hAnsi="Arial" w:cs="Arial"/>
        </w:rPr>
      </w:pPr>
      <w:proofErr w:type="gramStart"/>
      <w:r w:rsidRPr="00E540CA">
        <w:rPr>
          <w:rFonts w:ascii="Arial" w:hAnsi="Arial" w:cs="Arial"/>
        </w:rPr>
        <w:t>number</w:t>
      </w:r>
      <w:proofErr w:type="gramEnd"/>
      <w:r w:rsidRPr="00E540CA">
        <w:rPr>
          <w:rFonts w:ascii="Arial" w:hAnsi="Arial" w:cs="Arial"/>
        </w:rPr>
        <w:t xml:space="preserve"> of years required for cumulative project profits to equal the initial investment.</w:t>
      </w:r>
    </w:p>
    <w:p w:rsidR="00D10C7F" w:rsidRPr="00E540CA" w:rsidRDefault="00D10C7F" w:rsidP="00BA67C5">
      <w:pPr>
        <w:numPr>
          <w:ilvl w:val="1"/>
          <w:numId w:val="30"/>
        </w:numPr>
        <w:ind w:left="1080"/>
        <w:rPr>
          <w:rFonts w:ascii="Arial" w:hAnsi="Arial" w:cs="Arial"/>
        </w:rPr>
      </w:pPr>
      <w:proofErr w:type="gramStart"/>
      <w:r w:rsidRPr="00E540CA">
        <w:rPr>
          <w:rFonts w:ascii="Arial" w:hAnsi="Arial" w:cs="Arial"/>
        </w:rPr>
        <w:t>number</w:t>
      </w:r>
      <w:proofErr w:type="gramEnd"/>
      <w:r w:rsidRPr="00E540CA">
        <w:rPr>
          <w:rFonts w:ascii="Arial" w:hAnsi="Arial" w:cs="Arial"/>
        </w:rPr>
        <w:t xml:space="preserve"> of years required for cumulative project cash flows to equal the average investment.</w:t>
      </w:r>
    </w:p>
    <w:p w:rsidR="00D10C7F" w:rsidRPr="00E540CA" w:rsidRDefault="00D10C7F" w:rsidP="00BA67C5">
      <w:pPr>
        <w:numPr>
          <w:ilvl w:val="1"/>
          <w:numId w:val="30"/>
        </w:numPr>
        <w:ind w:left="1080"/>
        <w:rPr>
          <w:rFonts w:ascii="Arial" w:hAnsi="Arial" w:cs="Arial"/>
        </w:rPr>
      </w:pPr>
      <w:proofErr w:type="gramStart"/>
      <w:r w:rsidRPr="00E540CA">
        <w:rPr>
          <w:rFonts w:ascii="Arial" w:hAnsi="Arial" w:cs="Arial"/>
        </w:rPr>
        <w:t>number</w:t>
      </w:r>
      <w:proofErr w:type="gramEnd"/>
      <w:r w:rsidRPr="00E540CA">
        <w:rPr>
          <w:rFonts w:ascii="Arial" w:hAnsi="Arial" w:cs="Arial"/>
        </w:rPr>
        <w:t xml:space="preserve"> of years required for cumulative project cash flows to equal the initial investment.</w:t>
      </w:r>
    </w:p>
    <w:p w:rsidR="008049DB" w:rsidRPr="00E540CA" w:rsidRDefault="00D10C7F" w:rsidP="00BB73E8">
      <w:pPr>
        <w:numPr>
          <w:ilvl w:val="1"/>
          <w:numId w:val="30"/>
        </w:numPr>
        <w:ind w:left="1080"/>
        <w:rPr>
          <w:rFonts w:ascii="Arial" w:hAnsi="Arial" w:cs="Arial"/>
        </w:rPr>
      </w:pPr>
      <w:proofErr w:type="gramStart"/>
      <w:r w:rsidRPr="00E540CA">
        <w:rPr>
          <w:rFonts w:ascii="Arial" w:hAnsi="Arial" w:cs="Arial"/>
        </w:rPr>
        <w:t>period</w:t>
      </w:r>
      <w:proofErr w:type="gramEnd"/>
      <w:r w:rsidRPr="00E540CA">
        <w:rPr>
          <w:rFonts w:ascii="Arial" w:hAnsi="Arial" w:cs="Arial"/>
        </w:rPr>
        <w:t xml:space="preserve"> of time sufficient to earn a return equal to the cost of capital.</w:t>
      </w:r>
    </w:p>
    <w:p w:rsidR="008049DB" w:rsidRPr="00E540CA" w:rsidRDefault="008049DB" w:rsidP="008049DB">
      <w:pPr>
        <w:rPr>
          <w:rFonts w:ascii="Arial" w:hAnsi="Arial" w:cs="Arial"/>
        </w:rPr>
      </w:pPr>
    </w:p>
    <w:p w:rsidR="009C1AEE" w:rsidRPr="009F21FB" w:rsidRDefault="008049DB" w:rsidP="009C1AEE">
      <w:pPr>
        <w:ind w:left="720"/>
        <w:rPr>
          <w:rFonts w:ascii="Arial" w:hAnsi="Arial" w:cs="Arial"/>
          <w:b/>
        </w:rPr>
      </w:pPr>
      <w:r w:rsidRPr="009F21FB">
        <w:rPr>
          <w:rFonts w:ascii="Arial" w:hAnsi="Arial" w:cs="Arial"/>
          <w:b/>
        </w:rPr>
        <w:t>The next three questions are based on the following information</w:t>
      </w:r>
      <w:r w:rsidR="009C1AEE" w:rsidRPr="009F21FB">
        <w:rPr>
          <w:rFonts w:ascii="Arial" w:hAnsi="Arial" w:cs="Arial"/>
          <w:b/>
        </w:rPr>
        <w:t>:</w:t>
      </w:r>
    </w:p>
    <w:p w:rsidR="009C1AEE" w:rsidRPr="00E540CA" w:rsidRDefault="009C1AEE" w:rsidP="009C1AEE">
      <w:pPr>
        <w:ind w:left="720"/>
        <w:rPr>
          <w:rFonts w:ascii="Arial" w:hAnsi="Arial" w:cs="Arial"/>
        </w:rPr>
      </w:pPr>
    </w:p>
    <w:p w:rsidR="008049DB" w:rsidRPr="00E540CA" w:rsidRDefault="008049DB" w:rsidP="009C1AEE">
      <w:pPr>
        <w:ind w:left="720"/>
        <w:rPr>
          <w:rFonts w:ascii="Arial" w:hAnsi="Arial" w:cs="Arial"/>
        </w:rPr>
      </w:pPr>
      <w:r w:rsidRPr="00E540CA">
        <w:rPr>
          <w:rFonts w:ascii="Arial" w:hAnsi="Arial" w:cs="Arial"/>
        </w:rPr>
        <w:t xml:space="preserve">A </w:t>
      </w:r>
      <w:r w:rsidR="009C1AEE" w:rsidRPr="00E540CA">
        <w:rPr>
          <w:rFonts w:ascii="Arial" w:hAnsi="Arial" w:cs="Arial"/>
        </w:rPr>
        <w:t>C</w:t>
      </w:r>
      <w:r w:rsidRPr="00E540CA">
        <w:rPr>
          <w:rFonts w:ascii="Arial" w:hAnsi="Arial" w:cs="Arial"/>
        </w:rPr>
        <w:t xml:space="preserve">ompany is reviewing an investment proposal whose initial cost </w:t>
      </w:r>
      <w:r w:rsidR="00570C50" w:rsidRPr="00E540CA">
        <w:rPr>
          <w:rFonts w:ascii="Arial" w:hAnsi="Arial" w:cs="Arial"/>
        </w:rPr>
        <w:t xml:space="preserve">will be $105,000 </w:t>
      </w:r>
      <w:r w:rsidRPr="00E540CA">
        <w:rPr>
          <w:rFonts w:ascii="Arial" w:hAnsi="Arial" w:cs="Arial"/>
        </w:rPr>
        <w:t xml:space="preserve">and </w:t>
      </w:r>
      <w:r w:rsidR="00570C50" w:rsidRPr="00E540CA">
        <w:rPr>
          <w:rFonts w:ascii="Arial" w:hAnsi="Arial" w:cs="Arial"/>
        </w:rPr>
        <w:t>whose returns are p</w:t>
      </w:r>
      <w:r w:rsidRPr="00E540CA">
        <w:rPr>
          <w:rFonts w:ascii="Arial" w:hAnsi="Arial" w:cs="Arial"/>
        </w:rPr>
        <w:t>resented in the following schedule</w:t>
      </w:r>
      <w:r w:rsidR="00570C50" w:rsidRPr="00E540CA">
        <w:rPr>
          <w:rFonts w:ascii="Arial" w:hAnsi="Arial" w:cs="Arial"/>
        </w:rPr>
        <w:t>:</w:t>
      </w:r>
      <w:r w:rsidRPr="00E540CA">
        <w:rPr>
          <w:rFonts w:ascii="Arial" w:hAnsi="Arial" w:cs="Arial"/>
        </w:rPr>
        <w:t xml:space="preserve"> </w:t>
      </w:r>
      <w:r w:rsidR="009C1AEE" w:rsidRPr="00E540CA">
        <w:rPr>
          <w:rFonts w:ascii="Arial" w:hAnsi="Arial" w:cs="Arial"/>
        </w:rPr>
        <w:br/>
      </w:r>
    </w:p>
    <w:p w:rsidR="008049DB" w:rsidRPr="00E540CA" w:rsidRDefault="002D0DE6" w:rsidP="002D0DE6">
      <w:pPr>
        <w:rPr>
          <w:rFonts w:ascii="Arial" w:hAnsi="Arial" w:cs="Arial"/>
        </w:rPr>
      </w:pPr>
      <w:r>
        <w:rPr>
          <w:rFonts w:ascii="Arial" w:hAnsi="Arial" w:cs="Arial"/>
        </w:rPr>
        <w:tab/>
      </w:r>
      <w:r w:rsidR="008049DB" w:rsidRPr="00E540CA">
        <w:rPr>
          <w:rFonts w:ascii="Arial" w:hAnsi="Arial" w:cs="Arial"/>
        </w:rPr>
        <w:tab/>
      </w:r>
      <w:r w:rsidR="008049DB" w:rsidRPr="00E540CA">
        <w:rPr>
          <w:rFonts w:ascii="Arial" w:hAnsi="Arial" w:cs="Arial"/>
        </w:rPr>
        <w:tab/>
      </w:r>
      <w:r>
        <w:rPr>
          <w:rFonts w:ascii="Arial" w:hAnsi="Arial" w:cs="Arial"/>
        </w:rPr>
        <w:tab/>
      </w:r>
      <w:r w:rsidR="009C1AEE" w:rsidRPr="00E540CA">
        <w:rPr>
          <w:rFonts w:ascii="Arial" w:hAnsi="Arial" w:cs="Arial"/>
        </w:rPr>
        <w:tab/>
      </w:r>
      <w:r w:rsidR="008049DB" w:rsidRPr="00E540CA">
        <w:rPr>
          <w:rFonts w:ascii="Arial" w:hAnsi="Arial" w:cs="Arial"/>
        </w:rPr>
        <w:tab/>
        <w:t>Annual</w:t>
      </w:r>
    </w:p>
    <w:p w:rsidR="008049DB" w:rsidRPr="00E540CA" w:rsidRDefault="008049DB" w:rsidP="002D0DE6">
      <w:pPr>
        <w:rPr>
          <w:rFonts w:ascii="Arial" w:hAnsi="Arial" w:cs="Arial"/>
        </w:rPr>
      </w:pPr>
      <w:r w:rsidRPr="00E540CA">
        <w:rPr>
          <w:rFonts w:ascii="Arial" w:hAnsi="Arial" w:cs="Arial"/>
        </w:rPr>
        <w:tab/>
      </w:r>
      <w:r w:rsidR="002D0DE6">
        <w:rPr>
          <w:rFonts w:ascii="Arial" w:hAnsi="Arial" w:cs="Arial"/>
        </w:rPr>
        <w:tab/>
      </w:r>
      <w:r w:rsidR="002D0DE6">
        <w:rPr>
          <w:rFonts w:ascii="Arial" w:hAnsi="Arial" w:cs="Arial"/>
        </w:rPr>
        <w:tab/>
      </w:r>
      <w:r w:rsidRPr="00E540CA">
        <w:rPr>
          <w:rFonts w:ascii="Arial" w:hAnsi="Arial" w:cs="Arial"/>
        </w:rPr>
        <w:tab/>
      </w:r>
      <w:r w:rsidR="009C1AEE" w:rsidRPr="00E540CA">
        <w:rPr>
          <w:rFonts w:ascii="Arial" w:hAnsi="Arial" w:cs="Arial"/>
        </w:rPr>
        <w:tab/>
      </w:r>
      <w:r w:rsidR="009C1AEE" w:rsidRPr="00E540CA">
        <w:rPr>
          <w:rFonts w:ascii="Arial" w:hAnsi="Arial" w:cs="Arial"/>
        </w:rPr>
        <w:tab/>
      </w:r>
      <w:r w:rsidRPr="00E540CA">
        <w:rPr>
          <w:rFonts w:ascii="Arial" w:hAnsi="Arial" w:cs="Arial"/>
        </w:rPr>
        <w:t>Net After-Tax</w:t>
      </w:r>
      <w:r w:rsidRPr="00E540CA">
        <w:rPr>
          <w:rFonts w:ascii="Arial" w:hAnsi="Arial" w:cs="Arial"/>
        </w:rPr>
        <w:tab/>
        <w:t>Annual</w:t>
      </w:r>
    </w:p>
    <w:p w:rsidR="008049DB" w:rsidRPr="00E540CA" w:rsidRDefault="002D0DE6" w:rsidP="002D0DE6">
      <w:pPr>
        <w:rPr>
          <w:rFonts w:ascii="Arial" w:hAnsi="Arial" w:cs="Arial"/>
        </w:rPr>
      </w:pPr>
      <w:r>
        <w:rPr>
          <w:rFonts w:ascii="Arial" w:hAnsi="Arial" w:cs="Arial"/>
        </w:rPr>
        <w:tab/>
      </w:r>
      <w:r w:rsidR="008049DB" w:rsidRPr="00E540CA">
        <w:rPr>
          <w:rFonts w:ascii="Arial" w:hAnsi="Arial" w:cs="Arial"/>
        </w:rPr>
        <w:tab/>
      </w:r>
      <w:r>
        <w:rPr>
          <w:rFonts w:ascii="Arial" w:hAnsi="Arial" w:cs="Arial"/>
        </w:rPr>
        <w:tab/>
      </w:r>
      <w:r w:rsidR="008049DB" w:rsidRPr="00E540CA">
        <w:rPr>
          <w:rFonts w:ascii="Arial" w:hAnsi="Arial" w:cs="Arial"/>
          <w:u w:val="single"/>
        </w:rPr>
        <w:t>Year</w:t>
      </w:r>
      <w:r w:rsidR="008049DB" w:rsidRPr="00E540CA">
        <w:rPr>
          <w:rFonts w:ascii="Arial" w:hAnsi="Arial" w:cs="Arial"/>
        </w:rPr>
        <w:tab/>
      </w:r>
      <w:r w:rsidR="008049DB" w:rsidRPr="00E540CA">
        <w:rPr>
          <w:rFonts w:ascii="Arial" w:hAnsi="Arial" w:cs="Arial"/>
          <w:u w:val="single"/>
        </w:rPr>
        <w:t>Book Value</w:t>
      </w:r>
      <w:r w:rsidR="008049DB" w:rsidRPr="00E540CA">
        <w:rPr>
          <w:rFonts w:ascii="Arial" w:hAnsi="Arial" w:cs="Arial"/>
        </w:rPr>
        <w:tab/>
      </w:r>
      <w:r w:rsidR="008049DB" w:rsidRPr="00E540CA">
        <w:rPr>
          <w:rFonts w:ascii="Arial" w:hAnsi="Arial" w:cs="Arial"/>
          <w:u w:val="single"/>
        </w:rPr>
        <w:t>Cash Flows  </w:t>
      </w:r>
      <w:r w:rsidR="008049DB" w:rsidRPr="00E540CA">
        <w:rPr>
          <w:rFonts w:ascii="Arial" w:hAnsi="Arial" w:cs="Arial"/>
        </w:rPr>
        <w:tab/>
      </w:r>
      <w:r w:rsidR="008049DB" w:rsidRPr="00E540CA">
        <w:rPr>
          <w:rFonts w:ascii="Arial" w:hAnsi="Arial" w:cs="Arial"/>
          <w:u w:val="single"/>
        </w:rPr>
        <w:t>Net Income</w:t>
      </w:r>
    </w:p>
    <w:p w:rsidR="008049DB" w:rsidRPr="00E540CA" w:rsidRDefault="002D0DE6" w:rsidP="002D0DE6">
      <w:pPr>
        <w:rPr>
          <w:rFonts w:ascii="Arial" w:hAnsi="Arial" w:cs="Arial"/>
        </w:rPr>
      </w:pPr>
      <w:r>
        <w:rPr>
          <w:rFonts w:ascii="Arial" w:hAnsi="Arial" w:cs="Arial"/>
        </w:rPr>
        <w:tab/>
      </w:r>
      <w:r>
        <w:rPr>
          <w:rFonts w:ascii="Arial" w:hAnsi="Arial" w:cs="Arial"/>
        </w:rPr>
        <w:tab/>
      </w:r>
      <w:r w:rsidR="008049DB" w:rsidRPr="00E540CA">
        <w:rPr>
          <w:rFonts w:ascii="Arial" w:hAnsi="Arial" w:cs="Arial"/>
        </w:rPr>
        <w:tab/>
        <w:t>1</w:t>
      </w:r>
      <w:r w:rsidR="008049DB" w:rsidRPr="00E540CA">
        <w:rPr>
          <w:rFonts w:ascii="Arial" w:hAnsi="Arial" w:cs="Arial"/>
        </w:rPr>
        <w:tab/>
      </w:r>
      <w:r w:rsidR="00C77885" w:rsidRPr="00E540CA">
        <w:rPr>
          <w:rFonts w:ascii="Arial" w:hAnsi="Arial" w:cs="Arial"/>
        </w:rPr>
        <w:t xml:space="preserve">  </w:t>
      </w:r>
      <w:r w:rsidR="00570C50" w:rsidRPr="00E540CA">
        <w:rPr>
          <w:rFonts w:ascii="Arial" w:hAnsi="Arial" w:cs="Arial"/>
        </w:rPr>
        <w:t>$</w:t>
      </w:r>
      <w:r w:rsidR="008049DB" w:rsidRPr="00E540CA">
        <w:rPr>
          <w:rFonts w:ascii="Arial" w:hAnsi="Arial" w:cs="Arial"/>
        </w:rPr>
        <w:t>70,000</w:t>
      </w:r>
      <w:r w:rsidR="008049DB" w:rsidRPr="00E540CA">
        <w:rPr>
          <w:rFonts w:ascii="Arial" w:hAnsi="Arial" w:cs="Arial"/>
        </w:rPr>
        <w:tab/>
      </w:r>
      <w:r w:rsidR="00570C50" w:rsidRPr="00E540CA">
        <w:rPr>
          <w:rFonts w:ascii="Arial" w:hAnsi="Arial" w:cs="Arial"/>
        </w:rPr>
        <w:t>$</w:t>
      </w:r>
      <w:r w:rsidR="008049DB" w:rsidRPr="00E540CA">
        <w:rPr>
          <w:rFonts w:ascii="Arial" w:hAnsi="Arial" w:cs="Arial"/>
        </w:rPr>
        <w:t>50,000</w:t>
      </w:r>
      <w:r w:rsidR="008049DB" w:rsidRPr="00E540CA">
        <w:rPr>
          <w:rFonts w:ascii="Arial" w:hAnsi="Arial" w:cs="Arial"/>
        </w:rPr>
        <w:tab/>
      </w:r>
      <w:r w:rsidR="00570C50" w:rsidRPr="00E540CA">
        <w:rPr>
          <w:rFonts w:ascii="Arial" w:hAnsi="Arial" w:cs="Arial"/>
        </w:rPr>
        <w:t>$</w:t>
      </w:r>
      <w:r w:rsidR="008049DB" w:rsidRPr="00E540CA">
        <w:rPr>
          <w:rFonts w:ascii="Arial" w:hAnsi="Arial" w:cs="Arial"/>
        </w:rPr>
        <w:t>15,000</w:t>
      </w:r>
      <w:r w:rsidR="008049DB" w:rsidRPr="00E540CA">
        <w:rPr>
          <w:rFonts w:ascii="Arial" w:hAnsi="Arial" w:cs="Arial"/>
        </w:rPr>
        <w:tab/>
      </w:r>
    </w:p>
    <w:p w:rsidR="008049DB" w:rsidRPr="00E540CA" w:rsidRDefault="002D0DE6" w:rsidP="002D0DE6">
      <w:pPr>
        <w:rPr>
          <w:rFonts w:ascii="Arial" w:hAnsi="Arial" w:cs="Arial"/>
        </w:rPr>
      </w:pPr>
      <w:r>
        <w:rPr>
          <w:rFonts w:ascii="Arial" w:hAnsi="Arial" w:cs="Arial"/>
        </w:rPr>
        <w:tab/>
      </w:r>
      <w:r>
        <w:rPr>
          <w:rFonts w:ascii="Arial" w:hAnsi="Arial" w:cs="Arial"/>
        </w:rPr>
        <w:tab/>
      </w:r>
      <w:r w:rsidR="008049DB" w:rsidRPr="00E540CA">
        <w:rPr>
          <w:rFonts w:ascii="Arial" w:hAnsi="Arial" w:cs="Arial"/>
        </w:rPr>
        <w:tab/>
        <w:t>2</w:t>
      </w:r>
      <w:r w:rsidR="008049DB" w:rsidRPr="00E540CA">
        <w:rPr>
          <w:rFonts w:ascii="Arial" w:hAnsi="Arial" w:cs="Arial"/>
        </w:rPr>
        <w:tab/>
      </w:r>
      <w:r w:rsidR="00C77885" w:rsidRPr="00E540CA">
        <w:rPr>
          <w:rFonts w:ascii="Arial" w:hAnsi="Arial" w:cs="Arial"/>
        </w:rPr>
        <w:t xml:space="preserve">    </w:t>
      </w:r>
      <w:r w:rsidR="008049DB" w:rsidRPr="00E540CA">
        <w:rPr>
          <w:rFonts w:ascii="Arial" w:hAnsi="Arial" w:cs="Arial"/>
        </w:rPr>
        <w:t>42,000</w:t>
      </w:r>
      <w:r w:rsidR="008049DB" w:rsidRPr="00E540CA">
        <w:rPr>
          <w:rFonts w:ascii="Arial" w:hAnsi="Arial" w:cs="Arial"/>
        </w:rPr>
        <w:tab/>
      </w:r>
      <w:r w:rsidR="009C1AEE" w:rsidRPr="00E540CA">
        <w:rPr>
          <w:rFonts w:ascii="Arial" w:hAnsi="Arial" w:cs="Arial"/>
        </w:rPr>
        <w:t xml:space="preserve">  </w:t>
      </w:r>
      <w:r w:rsidR="008049DB" w:rsidRPr="00E540CA">
        <w:rPr>
          <w:rFonts w:ascii="Arial" w:hAnsi="Arial" w:cs="Arial"/>
        </w:rPr>
        <w:t>45,000</w:t>
      </w:r>
      <w:r w:rsidR="008049DB" w:rsidRPr="00E540CA">
        <w:rPr>
          <w:rFonts w:ascii="Arial" w:hAnsi="Arial" w:cs="Arial"/>
        </w:rPr>
        <w:tab/>
      </w:r>
      <w:r w:rsidR="009C1AEE" w:rsidRPr="00E540CA">
        <w:rPr>
          <w:rFonts w:ascii="Arial" w:hAnsi="Arial" w:cs="Arial"/>
        </w:rPr>
        <w:t xml:space="preserve">  </w:t>
      </w:r>
      <w:r w:rsidR="008049DB" w:rsidRPr="00E540CA">
        <w:rPr>
          <w:rFonts w:ascii="Arial" w:hAnsi="Arial" w:cs="Arial"/>
        </w:rPr>
        <w:t>17,000</w:t>
      </w:r>
      <w:r w:rsidR="008049DB" w:rsidRPr="00E540CA">
        <w:rPr>
          <w:rFonts w:ascii="Arial" w:hAnsi="Arial" w:cs="Arial"/>
        </w:rPr>
        <w:tab/>
      </w:r>
    </w:p>
    <w:p w:rsidR="008049DB" w:rsidRPr="00E540CA" w:rsidRDefault="002D0DE6" w:rsidP="002D0DE6">
      <w:pPr>
        <w:rPr>
          <w:rFonts w:ascii="Arial" w:hAnsi="Arial" w:cs="Arial"/>
        </w:rPr>
      </w:pPr>
      <w:r>
        <w:rPr>
          <w:rFonts w:ascii="Arial" w:hAnsi="Arial" w:cs="Arial"/>
        </w:rPr>
        <w:tab/>
      </w:r>
      <w:r w:rsidR="008049DB" w:rsidRPr="00E540CA">
        <w:rPr>
          <w:rFonts w:ascii="Arial" w:hAnsi="Arial" w:cs="Arial"/>
        </w:rPr>
        <w:tab/>
      </w:r>
      <w:r>
        <w:rPr>
          <w:rFonts w:ascii="Arial" w:hAnsi="Arial" w:cs="Arial"/>
        </w:rPr>
        <w:tab/>
      </w:r>
      <w:r w:rsidR="008049DB" w:rsidRPr="00E540CA">
        <w:rPr>
          <w:rFonts w:ascii="Arial" w:hAnsi="Arial" w:cs="Arial"/>
        </w:rPr>
        <w:t>3</w:t>
      </w:r>
      <w:r w:rsidR="008049DB" w:rsidRPr="00E540CA">
        <w:rPr>
          <w:rFonts w:ascii="Arial" w:hAnsi="Arial" w:cs="Arial"/>
        </w:rPr>
        <w:tab/>
      </w:r>
      <w:r w:rsidR="00C77885" w:rsidRPr="00E540CA">
        <w:rPr>
          <w:rFonts w:ascii="Arial" w:hAnsi="Arial" w:cs="Arial"/>
        </w:rPr>
        <w:t xml:space="preserve">    </w:t>
      </w:r>
      <w:r w:rsidR="008049DB" w:rsidRPr="00E540CA">
        <w:rPr>
          <w:rFonts w:ascii="Arial" w:hAnsi="Arial" w:cs="Arial"/>
        </w:rPr>
        <w:t>21,000</w:t>
      </w:r>
      <w:r w:rsidR="008049DB" w:rsidRPr="00E540CA">
        <w:rPr>
          <w:rFonts w:ascii="Arial" w:hAnsi="Arial" w:cs="Arial"/>
        </w:rPr>
        <w:tab/>
      </w:r>
      <w:r w:rsidR="009C1AEE" w:rsidRPr="00E540CA">
        <w:rPr>
          <w:rFonts w:ascii="Arial" w:hAnsi="Arial" w:cs="Arial"/>
        </w:rPr>
        <w:t xml:space="preserve">  </w:t>
      </w:r>
      <w:r w:rsidR="008049DB" w:rsidRPr="00E540CA">
        <w:rPr>
          <w:rFonts w:ascii="Arial" w:hAnsi="Arial" w:cs="Arial"/>
        </w:rPr>
        <w:t>40,000</w:t>
      </w:r>
      <w:r w:rsidR="008049DB" w:rsidRPr="00E540CA">
        <w:rPr>
          <w:rFonts w:ascii="Arial" w:hAnsi="Arial" w:cs="Arial"/>
        </w:rPr>
        <w:tab/>
      </w:r>
      <w:r w:rsidR="009C1AEE" w:rsidRPr="00E540CA">
        <w:rPr>
          <w:rFonts w:ascii="Arial" w:hAnsi="Arial" w:cs="Arial"/>
        </w:rPr>
        <w:t xml:space="preserve">  </w:t>
      </w:r>
      <w:r w:rsidR="008049DB" w:rsidRPr="00E540CA">
        <w:rPr>
          <w:rFonts w:ascii="Arial" w:hAnsi="Arial" w:cs="Arial"/>
        </w:rPr>
        <w:t>19,000</w:t>
      </w:r>
      <w:r w:rsidR="008049DB" w:rsidRPr="00E540CA">
        <w:rPr>
          <w:rFonts w:ascii="Arial" w:hAnsi="Arial" w:cs="Arial"/>
        </w:rPr>
        <w:tab/>
      </w:r>
    </w:p>
    <w:p w:rsidR="008049DB" w:rsidRPr="00E540CA" w:rsidRDefault="002D0DE6" w:rsidP="002D0DE6">
      <w:pPr>
        <w:rPr>
          <w:rFonts w:ascii="Arial" w:hAnsi="Arial" w:cs="Arial"/>
        </w:rPr>
      </w:pPr>
      <w:r>
        <w:rPr>
          <w:rFonts w:ascii="Arial" w:hAnsi="Arial" w:cs="Arial"/>
        </w:rPr>
        <w:tab/>
      </w:r>
      <w:r>
        <w:rPr>
          <w:rFonts w:ascii="Arial" w:hAnsi="Arial" w:cs="Arial"/>
        </w:rPr>
        <w:tab/>
      </w:r>
      <w:r w:rsidR="008049DB" w:rsidRPr="00E540CA">
        <w:rPr>
          <w:rFonts w:ascii="Arial" w:hAnsi="Arial" w:cs="Arial"/>
        </w:rPr>
        <w:tab/>
        <w:t>4</w:t>
      </w:r>
      <w:r w:rsidR="008049DB" w:rsidRPr="00E540CA">
        <w:rPr>
          <w:rFonts w:ascii="Arial" w:hAnsi="Arial" w:cs="Arial"/>
        </w:rPr>
        <w:tab/>
      </w:r>
      <w:r w:rsidR="00C77885" w:rsidRPr="00E540CA">
        <w:rPr>
          <w:rFonts w:ascii="Arial" w:hAnsi="Arial" w:cs="Arial"/>
        </w:rPr>
        <w:t xml:space="preserve">      </w:t>
      </w:r>
      <w:r w:rsidR="008049DB" w:rsidRPr="00E540CA">
        <w:rPr>
          <w:rFonts w:ascii="Arial" w:hAnsi="Arial" w:cs="Arial"/>
        </w:rPr>
        <w:t>7,000</w:t>
      </w:r>
      <w:r w:rsidR="008049DB" w:rsidRPr="00E540CA">
        <w:rPr>
          <w:rFonts w:ascii="Arial" w:hAnsi="Arial" w:cs="Arial"/>
        </w:rPr>
        <w:tab/>
      </w:r>
      <w:r w:rsidR="009C1AEE" w:rsidRPr="00E540CA">
        <w:rPr>
          <w:rFonts w:ascii="Arial" w:hAnsi="Arial" w:cs="Arial"/>
        </w:rPr>
        <w:t xml:space="preserve">  </w:t>
      </w:r>
      <w:r w:rsidR="008049DB" w:rsidRPr="00E540CA">
        <w:rPr>
          <w:rFonts w:ascii="Arial" w:hAnsi="Arial" w:cs="Arial"/>
        </w:rPr>
        <w:t>35,000</w:t>
      </w:r>
      <w:r w:rsidR="008049DB" w:rsidRPr="00E540CA">
        <w:rPr>
          <w:rFonts w:ascii="Arial" w:hAnsi="Arial" w:cs="Arial"/>
        </w:rPr>
        <w:tab/>
      </w:r>
      <w:r w:rsidR="009C1AEE" w:rsidRPr="00E540CA">
        <w:rPr>
          <w:rFonts w:ascii="Arial" w:hAnsi="Arial" w:cs="Arial"/>
        </w:rPr>
        <w:t xml:space="preserve">  </w:t>
      </w:r>
      <w:r w:rsidR="008049DB" w:rsidRPr="00E540CA">
        <w:rPr>
          <w:rFonts w:ascii="Arial" w:hAnsi="Arial" w:cs="Arial"/>
        </w:rPr>
        <w:t>21,000</w:t>
      </w:r>
      <w:r w:rsidR="008049DB" w:rsidRPr="00E540CA">
        <w:rPr>
          <w:rFonts w:ascii="Arial" w:hAnsi="Arial" w:cs="Arial"/>
        </w:rPr>
        <w:tab/>
      </w:r>
    </w:p>
    <w:p w:rsidR="008049DB" w:rsidRPr="00E540CA" w:rsidRDefault="002D0DE6" w:rsidP="002D0DE6">
      <w:pPr>
        <w:rPr>
          <w:rFonts w:ascii="Arial" w:hAnsi="Arial" w:cs="Arial"/>
        </w:rPr>
      </w:pPr>
      <w:r>
        <w:rPr>
          <w:rFonts w:ascii="Arial" w:hAnsi="Arial" w:cs="Arial"/>
        </w:rPr>
        <w:tab/>
      </w:r>
      <w:r>
        <w:rPr>
          <w:rFonts w:ascii="Arial" w:hAnsi="Arial" w:cs="Arial"/>
        </w:rPr>
        <w:tab/>
      </w:r>
      <w:r w:rsidR="008049DB" w:rsidRPr="00E540CA">
        <w:rPr>
          <w:rFonts w:ascii="Arial" w:hAnsi="Arial" w:cs="Arial"/>
        </w:rPr>
        <w:tab/>
        <w:t>5</w:t>
      </w:r>
      <w:r w:rsidR="008049DB" w:rsidRPr="00E540CA">
        <w:rPr>
          <w:rFonts w:ascii="Arial" w:hAnsi="Arial" w:cs="Arial"/>
        </w:rPr>
        <w:tab/>
      </w:r>
      <w:r w:rsidR="00C77885" w:rsidRPr="00E540CA">
        <w:rPr>
          <w:rFonts w:ascii="Arial" w:hAnsi="Arial" w:cs="Arial"/>
        </w:rPr>
        <w:t xml:space="preserve">           </w:t>
      </w:r>
      <w:r w:rsidR="008049DB" w:rsidRPr="00E540CA">
        <w:rPr>
          <w:rFonts w:ascii="Arial" w:hAnsi="Arial" w:cs="Arial"/>
        </w:rPr>
        <w:t>-0-</w:t>
      </w:r>
      <w:r w:rsidR="008049DB" w:rsidRPr="00E540CA">
        <w:rPr>
          <w:rFonts w:ascii="Arial" w:hAnsi="Arial" w:cs="Arial"/>
        </w:rPr>
        <w:tab/>
      </w:r>
      <w:r w:rsidR="009C1AEE" w:rsidRPr="00E540CA">
        <w:rPr>
          <w:rFonts w:ascii="Arial" w:hAnsi="Arial" w:cs="Arial"/>
        </w:rPr>
        <w:t xml:space="preserve">  </w:t>
      </w:r>
      <w:r w:rsidR="008049DB" w:rsidRPr="00E540CA">
        <w:rPr>
          <w:rFonts w:ascii="Arial" w:hAnsi="Arial" w:cs="Arial"/>
        </w:rPr>
        <w:t>30,000</w:t>
      </w:r>
      <w:r w:rsidR="008049DB" w:rsidRPr="00E540CA">
        <w:rPr>
          <w:rFonts w:ascii="Arial" w:hAnsi="Arial" w:cs="Arial"/>
        </w:rPr>
        <w:tab/>
      </w:r>
      <w:r w:rsidR="009C1AEE" w:rsidRPr="00E540CA">
        <w:rPr>
          <w:rFonts w:ascii="Arial" w:hAnsi="Arial" w:cs="Arial"/>
        </w:rPr>
        <w:t xml:space="preserve">  </w:t>
      </w:r>
      <w:r w:rsidR="008049DB" w:rsidRPr="00E540CA">
        <w:rPr>
          <w:rFonts w:ascii="Arial" w:hAnsi="Arial" w:cs="Arial"/>
        </w:rPr>
        <w:t>23,000</w:t>
      </w:r>
      <w:r w:rsidR="008049DB" w:rsidRPr="00E540CA">
        <w:rPr>
          <w:rFonts w:ascii="Arial" w:hAnsi="Arial" w:cs="Arial"/>
        </w:rPr>
        <w:tab/>
      </w:r>
      <w:r w:rsidR="009C1AEE" w:rsidRPr="00E540CA">
        <w:rPr>
          <w:rFonts w:ascii="Arial" w:hAnsi="Arial" w:cs="Arial"/>
        </w:rPr>
        <w:br/>
      </w:r>
    </w:p>
    <w:p w:rsidR="008049DB" w:rsidRPr="00E540CA" w:rsidRDefault="00570C50" w:rsidP="002D0DE6">
      <w:pPr>
        <w:ind w:left="720"/>
        <w:rPr>
          <w:rFonts w:ascii="Arial" w:hAnsi="Arial" w:cs="Arial"/>
        </w:rPr>
      </w:pPr>
      <w:r w:rsidRPr="00E540CA">
        <w:rPr>
          <w:rFonts w:ascii="Arial" w:hAnsi="Arial" w:cs="Arial"/>
        </w:rPr>
        <w:t xml:space="preserve">All cash flows are assumed to take place at the end of the year. The salvage value of the </w:t>
      </w:r>
      <w:r w:rsidR="002D0DE6">
        <w:rPr>
          <w:rFonts w:ascii="Arial" w:hAnsi="Arial" w:cs="Arial"/>
        </w:rPr>
        <w:t>i</w:t>
      </w:r>
      <w:r w:rsidRPr="00E540CA">
        <w:rPr>
          <w:rFonts w:ascii="Arial" w:hAnsi="Arial" w:cs="Arial"/>
        </w:rPr>
        <w:t xml:space="preserve">nvestment at the end of each year is equal to its net book value and there will be no salvage value at the end of the investment’s life.  </w:t>
      </w:r>
      <w:r w:rsidR="008049DB" w:rsidRPr="00E540CA">
        <w:rPr>
          <w:rFonts w:ascii="Arial" w:hAnsi="Arial" w:cs="Arial"/>
        </w:rPr>
        <w:t>The company uses a</w:t>
      </w:r>
      <w:r w:rsidRPr="00E540CA">
        <w:rPr>
          <w:rFonts w:ascii="Arial" w:hAnsi="Arial" w:cs="Arial"/>
        </w:rPr>
        <w:t>n</w:t>
      </w:r>
      <w:r w:rsidR="008049DB" w:rsidRPr="00E540CA">
        <w:rPr>
          <w:rFonts w:ascii="Arial" w:hAnsi="Arial" w:cs="Arial"/>
        </w:rPr>
        <w:t xml:space="preserve"> </w:t>
      </w:r>
      <w:r w:rsidR="00BB73E8" w:rsidRPr="00E540CA">
        <w:rPr>
          <w:rFonts w:ascii="Arial" w:hAnsi="Arial" w:cs="Arial"/>
        </w:rPr>
        <w:t>8</w:t>
      </w:r>
      <w:r w:rsidR="008049DB" w:rsidRPr="00E540CA">
        <w:rPr>
          <w:rFonts w:ascii="Arial" w:hAnsi="Arial" w:cs="Arial"/>
        </w:rPr>
        <w:t xml:space="preserve">% after-tax target rate of return for new investment proposals. The </w:t>
      </w:r>
      <w:r w:rsidR="00226BE9" w:rsidRPr="00E540CA">
        <w:rPr>
          <w:rFonts w:ascii="Arial" w:hAnsi="Arial" w:cs="Arial"/>
        </w:rPr>
        <w:t xml:space="preserve">present value </w:t>
      </w:r>
      <w:r w:rsidR="002D0DE6">
        <w:rPr>
          <w:rFonts w:ascii="Arial" w:hAnsi="Arial" w:cs="Arial"/>
        </w:rPr>
        <w:t>interest factors</w:t>
      </w:r>
      <w:r w:rsidR="008049DB" w:rsidRPr="00E540CA">
        <w:rPr>
          <w:rFonts w:ascii="Arial" w:hAnsi="Arial" w:cs="Arial"/>
        </w:rPr>
        <w:t xml:space="preserve"> for a</w:t>
      </w:r>
      <w:r w:rsidRPr="00E540CA">
        <w:rPr>
          <w:rFonts w:ascii="Arial" w:hAnsi="Arial" w:cs="Arial"/>
        </w:rPr>
        <w:t>n</w:t>
      </w:r>
      <w:r w:rsidR="008049DB" w:rsidRPr="00E540CA">
        <w:rPr>
          <w:rFonts w:ascii="Arial" w:hAnsi="Arial" w:cs="Arial"/>
        </w:rPr>
        <w:t xml:space="preserve"> </w:t>
      </w:r>
      <w:r w:rsidR="00BB73E8" w:rsidRPr="00E540CA">
        <w:rPr>
          <w:rFonts w:ascii="Arial" w:hAnsi="Arial" w:cs="Arial"/>
        </w:rPr>
        <w:t>8</w:t>
      </w:r>
      <w:r w:rsidR="008049DB" w:rsidRPr="00E540CA">
        <w:rPr>
          <w:rFonts w:ascii="Arial" w:hAnsi="Arial" w:cs="Arial"/>
        </w:rPr>
        <w:t xml:space="preserve">% rate of return are provided below: </w:t>
      </w:r>
      <w:r w:rsidR="008049DB" w:rsidRPr="00E540CA">
        <w:rPr>
          <w:rFonts w:ascii="Arial" w:hAnsi="Arial" w:cs="Arial"/>
        </w:rPr>
        <w:br/>
      </w:r>
    </w:p>
    <w:p w:rsidR="008049DB" w:rsidRPr="00E540CA" w:rsidRDefault="002D0DE6" w:rsidP="002D0DE6">
      <w:pPr>
        <w:rPr>
          <w:rFonts w:ascii="Arial" w:hAnsi="Arial" w:cs="Arial"/>
        </w:rPr>
      </w:pPr>
      <w:r>
        <w:rPr>
          <w:rFonts w:ascii="Arial" w:hAnsi="Arial" w:cs="Arial"/>
        </w:rPr>
        <w:tab/>
      </w:r>
      <w:r w:rsidR="008049DB" w:rsidRPr="00E540CA">
        <w:rPr>
          <w:rFonts w:ascii="Arial" w:hAnsi="Arial" w:cs="Arial"/>
        </w:rPr>
        <w:tab/>
      </w:r>
      <w:r>
        <w:rPr>
          <w:rFonts w:ascii="Arial" w:hAnsi="Arial" w:cs="Arial"/>
        </w:rPr>
        <w:tab/>
      </w:r>
      <w:r w:rsidR="008049DB" w:rsidRPr="00E540CA">
        <w:rPr>
          <w:rFonts w:ascii="Arial" w:hAnsi="Arial" w:cs="Arial"/>
        </w:rPr>
        <w:tab/>
        <w:t>Present Value of</w:t>
      </w:r>
      <w:r w:rsidR="008049DB" w:rsidRPr="00E540CA">
        <w:rPr>
          <w:rFonts w:ascii="Arial" w:hAnsi="Arial" w:cs="Arial"/>
        </w:rPr>
        <w:tab/>
        <w:t>PV of an Annuity of</w:t>
      </w:r>
    </w:p>
    <w:p w:rsidR="008049DB" w:rsidRPr="00E540CA" w:rsidRDefault="002D0DE6" w:rsidP="002D0DE6">
      <w:pPr>
        <w:rPr>
          <w:rFonts w:ascii="Arial" w:hAnsi="Arial" w:cs="Arial"/>
        </w:rPr>
      </w:pPr>
      <w:r>
        <w:rPr>
          <w:rFonts w:ascii="Arial" w:hAnsi="Arial" w:cs="Arial"/>
        </w:rPr>
        <w:tab/>
      </w:r>
      <w:r>
        <w:rPr>
          <w:rFonts w:ascii="Arial" w:hAnsi="Arial" w:cs="Arial"/>
        </w:rPr>
        <w:tab/>
      </w:r>
      <w:r w:rsidR="008049DB" w:rsidRPr="00E540CA">
        <w:rPr>
          <w:rFonts w:ascii="Arial" w:hAnsi="Arial" w:cs="Arial"/>
        </w:rPr>
        <w:tab/>
      </w:r>
      <w:r w:rsidR="008049DB" w:rsidRPr="00E540CA">
        <w:rPr>
          <w:rFonts w:ascii="Arial" w:hAnsi="Arial" w:cs="Arial"/>
        </w:rPr>
        <w:tab/>
        <w:t>$1 Received at</w:t>
      </w:r>
      <w:r w:rsidR="008049DB" w:rsidRPr="00E540CA">
        <w:rPr>
          <w:rFonts w:ascii="Arial" w:hAnsi="Arial" w:cs="Arial"/>
        </w:rPr>
        <w:tab/>
      </w:r>
      <w:r w:rsidR="0007520B" w:rsidRPr="00E540CA">
        <w:rPr>
          <w:rFonts w:ascii="Arial" w:hAnsi="Arial" w:cs="Arial"/>
        </w:rPr>
        <w:tab/>
      </w:r>
      <w:r w:rsidR="008049DB" w:rsidRPr="00E540CA">
        <w:rPr>
          <w:rFonts w:ascii="Arial" w:hAnsi="Arial" w:cs="Arial"/>
        </w:rPr>
        <w:t xml:space="preserve">$1 Received at </w:t>
      </w:r>
    </w:p>
    <w:p w:rsidR="008049DB" w:rsidRPr="00E540CA" w:rsidRDefault="002D0DE6" w:rsidP="002D0DE6">
      <w:pPr>
        <w:rPr>
          <w:rFonts w:ascii="Arial" w:hAnsi="Arial" w:cs="Arial"/>
        </w:rPr>
      </w:pPr>
      <w:r>
        <w:rPr>
          <w:rFonts w:ascii="Arial" w:hAnsi="Arial" w:cs="Arial"/>
        </w:rPr>
        <w:tab/>
      </w:r>
      <w:r>
        <w:rPr>
          <w:rFonts w:ascii="Arial" w:hAnsi="Arial" w:cs="Arial"/>
        </w:rPr>
        <w:tab/>
      </w:r>
      <w:r w:rsidR="008049DB" w:rsidRPr="00E540CA">
        <w:rPr>
          <w:rFonts w:ascii="Arial" w:hAnsi="Arial" w:cs="Arial"/>
        </w:rPr>
        <w:tab/>
      </w:r>
      <w:r w:rsidR="008049DB" w:rsidRPr="00E540CA">
        <w:rPr>
          <w:rFonts w:ascii="Arial" w:hAnsi="Arial" w:cs="Arial"/>
          <w:u w:val="single"/>
        </w:rPr>
        <w:t>Year</w:t>
      </w:r>
      <w:r w:rsidR="008049DB" w:rsidRPr="00E540CA">
        <w:rPr>
          <w:rFonts w:ascii="Arial" w:hAnsi="Arial" w:cs="Arial"/>
        </w:rPr>
        <w:tab/>
      </w:r>
      <w:r w:rsidR="008049DB" w:rsidRPr="00E540CA">
        <w:rPr>
          <w:rFonts w:ascii="Arial" w:hAnsi="Arial" w:cs="Arial"/>
          <w:u w:val="single"/>
        </w:rPr>
        <w:t>the End of Period</w:t>
      </w:r>
      <w:r w:rsidR="008049DB" w:rsidRPr="00E540CA">
        <w:rPr>
          <w:rFonts w:ascii="Arial" w:hAnsi="Arial" w:cs="Arial"/>
        </w:rPr>
        <w:tab/>
      </w:r>
      <w:r w:rsidR="008049DB" w:rsidRPr="00E540CA">
        <w:rPr>
          <w:rFonts w:ascii="Arial" w:hAnsi="Arial" w:cs="Arial"/>
          <w:u w:val="single"/>
        </w:rPr>
        <w:t>the end of Each Period</w:t>
      </w:r>
    </w:p>
    <w:p w:rsidR="008049DB" w:rsidRPr="00E540CA" w:rsidRDefault="002D0DE6" w:rsidP="002D0DE6">
      <w:pPr>
        <w:rPr>
          <w:rFonts w:ascii="Arial" w:hAnsi="Arial" w:cs="Arial"/>
        </w:rPr>
      </w:pPr>
      <w:r>
        <w:rPr>
          <w:rFonts w:ascii="Arial" w:hAnsi="Arial" w:cs="Arial"/>
        </w:rPr>
        <w:tab/>
      </w:r>
      <w:r>
        <w:rPr>
          <w:rFonts w:ascii="Arial" w:hAnsi="Arial" w:cs="Arial"/>
        </w:rPr>
        <w:tab/>
      </w:r>
      <w:r w:rsidR="008049DB" w:rsidRPr="00E540CA">
        <w:rPr>
          <w:rFonts w:ascii="Arial" w:hAnsi="Arial" w:cs="Arial"/>
        </w:rPr>
        <w:tab/>
        <w:t>1</w:t>
      </w:r>
      <w:r w:rsidR="008049DB" w:rsidRPr="00E540CA">
        <w:rPr>
          <w:rFonts w:ascii="Arial" w:hAnsi="Arial" w:cs="Arial"/>
        </w:rPr>
        <w:tab/>
        <w:t>.</w:t>
      </w:r>
      <w:r w:rsidR="00BB73E8" w:rsidRPr="00E540CA">
        <w:rPr>
          <w:rFonts w:ascii="Arial" w:hAnsi="Arial" w:cs="Arial"/>
        </w:rPr>
        <w:t>93</w:t>
      </w:r>
      <w:r w:rsidR="008049DB" w:rsidRPr="00E540CA">
        <w:rPr>
          <w:rFonts w:ascii="Arial" w:hAnsi="Arial" w:cs="Arial"/>
        </w:rPr>
        <w:tab/>
      </w:r>
      <w:r w:rsidR="0007520B" w:rsidRPr="00E540CA">
        <w:rPr>
          <w:rFonts w:ascii="Arial" w:hAnsi="Arial" w:cs="Arial"/>
        </w:rPr>
        <w:tab/>
      </w:r>
      <w:r w:rsidR="0007520B" w:rsidRPr="00E540CA">
        <w:rPr>
          <w:rFonts w:ascii="Arial" w:hAnsi="Arial" w:cs="Arial"/>
        </w:rPr>
        <w:tab/>
      </w:r>
      <w:r w:rsidR="0007520B" w:rsidRPr="00E540CA">
        <w:rPr>
          <w:rFonts w:ascii="Arial" w:hAnsi="Arial" w:cs="Arial"/>
        </w:rPr>
        <w:tab/>
        <w:t xml:space="preserve">  </w:t>
      </w:r>
      <w:r w:rsidR="008049DB" w:rsidRPr="00E540CA">
        <w:rPr>
          <w:rFonts w:ascii="Arial" w:hAnsi="Arial" w:cs="Arial"/>
        </w:rPr>
        <w:t>.</w:t>
      </w:r>
      <w:r w:rsidR="00BB73E8" w:rsidRPr="00E540CA">
        <w:rPr>
          <w:rFonts w:ascii="Arial" w:hAnsi="Arial" w:cs="Arial"/>
        </w:rPr>
        <w:t>93</w:t>
      </w:r>
    </w:p>
    <w:p w:rsidR="008049DB" w:rsidRPr="00E540CA" w:rsidRDefault="002D0DE6" w:rsidP="002D0DE6">
      <w:pPr>
        <w:rPr>
          <w:rFonts w:ascii="Arial" w:hAnsi="Arial" w:cs="Arial"/>
        </w:rPr>
      </w:pPr>
      <w:r>
        <w:rPr>
          <w:rFonts w:ascii="Arial" w:hAnsi="Arial" w:cs="Arial"/>
        </w:rPr>
        <w:tab/>
      </w:r>
      <w:r>
        <w:rPr>
          <w:rFonts w:ascii="Arial" w:hAnsi="Arial" w:cs="Arial"/>
        </w:rPr>
        <w:tab/>
      </w:r>
      <w:r w:rsidR="008049DB" w:rsidRPr="00E540CA">
        <w:rPr>
          <w:rFonts w:ascii="Arial" w:hAnsi="Arial" w:cs="Arial"/>
        </w:rPr>
        <w:tab/>
        <w:t>2</w:t>
      </w:r>
      <w:r w:rsidR="008049DB" w:rsidRPr="00E540CA">
        <w:rPr>
          <w:rFonts w:ascii="Arial" w:hAnsi="Arial" w:cs="Arial"/>
        </w:rPr>
        <w:tab/>
        <w:t>.</w:t>
      </w:r>
      <w:r w:rsidR="00BB73E8" w:rsidRPr="00E540CA">
        <w:rPr>
          <w:rFonts w:ascii="Arial" w:hAnsi="Arial" w:cs="Arial"/>
        </w:rPr>
        <w:t>8</w:t>
      </w:r>
      <w:r w:rsidR="008049DB" w:rsidRPr="00E540CA">
        <w:rPr>
          <w:rFonts w:ascii="Arial" w:hAnsi="Arial" w:cs="Arial"/>
        </w:rPr>
        <w:t>6</w:t>
      </w:r>
      <w:r w:rsidR="0007520B" w:rsidRPr="00E540CA">
        <w:rPr>
          <w:rFonts w:ascii="Arial" w:hAnsi="Arial" w:cs="Arial"/>
        </w:rPr>
        <w:tab/>
      </w:r>
      <w:r w:rsidR="0007520B" w:rsidRPr="00E540CA">
        <w:rPr>
          <w:rFonts w:ascii="Arial" w:hAnsi="Arial" w:cs="Arial"/>
        </w:rPr>
        <w:tab/>
      </w:r>
      <w:r w:rsidR="0007520B" w:rsidRPr="00E540CA">
        <w:rPr>
          <w:rFonts w:ascii="Arial" w:hAnsi="Arial" w:cs="Arial"/>
        </w:rPr>
        <w:tab/>
      </w:r>
      <w:r w:rsidR="008049DB" w:rsidRPr="00E540CA">
        <w:rPr>
          <w:rFonts w:ascii="Arial" w:hAnsi="Arial" w:cs="Arial"/>
        </w:rPr>
        <w:tab/>
        <w:t>1.</w:t>
      </w:r>
      <w:r w:rsidR="00BB73E8" w:rsidRPr="00E540CA">
        <w:rPr>
          <w:rFonts w:ascii="Arial" w:hAnsi="Arial" w:cs="Arial"/>
        </w:rPr>
        <w:t>79</w:t>
      </w:r>
    </w:p>
    <w:p w:rsidR="008049DB" w:rsidRPr="00E540CA" w:rsidRDefault="002D0DE6" w:rsidP="002D0DE6">
      <w:pPr>
        <w:rPr>
          <w:rFonts w:ascii="Arial" w:hAnsi="Arial" w:cs="Arial"/>
        </w:rPr>
      </w:pPr>
      <w:r>
        <w:rPr>
          <w:rFonts w:ascii="Arial" w:hAnsi="Arial" w:cs="Arial"/>
        </w:rPr>
        <w:tab/>
      </w:r>
      <w:r>
        <w:rPr>
          <w:rFonts w:ascii="Arial" w:hAnsi="Arial" w:cs="Arial"/>
        </w:rPr>
        <w:tab/>
      </w:r>
      <w:r w:rsidR="008049DB" w:rsidRPr="00E540CA">
        <w:rPr>
          <w:rFonts w:ascii="Arial" w:hAnsi="Arial" w:cs="Arial"/>
        </w:rPr>
        <w:tab/>
        <w:t>3</w:t>
      </w:r>
      <w:r w:rsidR="008049DB" w:rsidRPr="00E540CA">
        <w:rPr>
          <w:rFonts w:ascii="Arial" w:hAnsi="Arial" w:cs="Arial"/>
        </w:rPr>
        <w:tab/>
        <w:t>.</w:t>
      </w:r>
      <w:r w:rsidR="00BB73E8" w:rsidRPr="00E540CA">
        <w:rPr>
          <w:rFonts w:ascii="Arial" w:hAnsi="Arial" w:cs="Arial"/>
        </w:rPr>
        <w:t>79</w:t>
      </w:r>
      <w:r w:rsidR="0007520B" w:rsidRPr="00E540CA">
        <w:rPr>
          <w:rFonts w:ascii="Arial" w:hAnsi="Arial" w:cs="Arial"/>
        </w:rPr>
        <w:tab/>
      </w:r>
      <w:r w:rsidR="0007520B" w:rsidRPr="00E540CA">
        <w:rPr>
          <w:rFonts w:ascii="Arial" w:hAnsi="Arial" w:cs="Arial"/>
        </w:rPr>
        <w:tab/>
      </w:r>
      <w:r w:rsidR="0007520B" w:rsidRPr="00E540CA">
        <w:rPr>
          <w:rFonts w:ascii="Arial" w:hAnsi="Arial" w:cs="Arial"/>
        </w:rPr>
        <w:tab/>
      </w:r>
      <w:r w:rsidR="008049DB" w:rsidRPr="00E540CA">
        <w:rPr>
          <w:rFonts w:ascii="Arial" w:hAnsi="Arial" w:cs="Arial"/>
        </w:rPr>
        <w:tab/>
      </w:r>
      <w:r w:rsidR="00BB73E8" w:rsidRPr="00E540CA">
        <w:rPr>
          <w:rFonts w:ascii="Arial" w:hAnsi="Arial" w:cs="Arial"/>
        </w:rPr>
        <w:t>2</w:t>
      </w:r>
      <w:r w:rsidR="008049DB" w:rsidRPr="00E540CA">
        <w:rPr>
          <w:rFonts w:ascii="Arial" w:hAnsi="Arial" w:cs="Arial"/>
        </w:rPr>
        <w:t>.</w:t>
      </w:r>
      <w:r w:rsidR="00BB73E8" w:rsidRPr="00E540CA">
        <w:rPr>
          <w:rFonts w:ascii="Arial" w:hAnsi="Arial" w:cs="Arial"/>
        </w:rPr>
        <w:t>5</w:t>
      </w:r>
      <w:r w:rsidR="008049DB" w:rsidRPr="00E540CA">
        <w:rPr>
          <w:rFonts w:ascii="Arial" w:hAnsi="Arial" w:cs="Arial"/>
        </w:rPr>
        <w:t>8</w:t>
      </w:r>
    </w:p>
    <w:p w:rsidR="008049DB" w:rsidRPr="00E540CA" w:rsidRDefault="002D0DE6" w:rsidP="002D0DE6">
      <w:pPr>
        <w:rPr>
          <w:rFonts w:ascii="Arial" w:hAnsi="Arial" w:cs="Arial"/>
        </w:rPr>
      </w:pPr>
      <w:r>
        <w:rPr>
          <w:rFonts w:ascii="Arial" w:hAnsi="Arial" w:cs="Arial"/>
        </w:rPr>
        <w:tab/>
      </w:r>
      <w:r>
        <w:rPr>
          <w:rFonts w:ascii="Arial" w:hAnsi="Arial" w:cs="Arial"/>
        </w:rPr>
        <w:tab/>
      </w:r>
      <w:r w:rsidR="008049DB" w:rsidRPr="00E540CA">
        <w:rPr>
          <w:rFonts w:ascii="Arial" w:hAnsi="Arial" w:cs="Arial"/>
        </w:rPr>
        <w:tab/>
        <w:t>4</w:t>
      </w:r>
      <w:r w:rsidR="008049DB" w:rsidRPr="00E540CA">
        <w:rPr>
          <w:rFonts w:ascii="Arial" w:hAnsi="Arial" w:cs="Arial"/>
        </w:rPr>
        <w:tab/>
        <w:t>.</w:t>
      </w:r>
      <w:r w:rsidR="00BB73E8" w:rsidRPr="00E540CA">
        <w:rPr>
          <w:rFonts w:ascii="Arial" w:hAnsi="Arial" w:cs="Arial"/>
        </w:rPr>
        <w:t>7</w:t>
      </w:r>
      <w:r w:rsidR="008049DB" w:rsidRPr="00E540CA">
        <w:rPr>
          <w:rFonts w:ascii="Arial" w:hAnsi="Arial" w:cs="Arial"/>
        </w:rPr>
        <w:t>4</w:t>
      </w:r>
      <w:r w:rsidR="0007520B" w:rsidRPr="00E540CA">
        <w:rPr>
          <w:rFonts w:ascii="Arial" w:hAnsi="Arial" w:cs="Arial"/>
        </w:rPr>
        <w:tab/>
      </w:r>
      <w:r w:rsidR="0007520B" w:rsidRPr="00E540CA">
        <w:rPr>
          <w:rFonts w:ascii="Arial" w:hAnsi="Arial" w:cs="Arial"/>
        </w:rPr>
        <w:tab/>
      </w:r>
      <w:r w:rsidR="0007520B" w:rsidRPr="00E540CA">
        <w:rPr>
          <w:rFonts w:ascii="Arial" w:hAnsi="Arial" w:cs="Arial"/>
        </w:rPr>
        <w:tab/>
      </w:r>
      <w:r w:rsidR="008049DB" w:rsidRPr="00E540CA">
        <w:rPr>
          <w:rFonts w:ascii="Arial" w:hAnsi="Arial" w:cs="Arial"/>
        </w:rPr>
        <w:tab/>
      </w:r>
      <w:r w:rsidR="00BB73E8" w:rsidRPr="00E540CA">
        <w:rPr>
          <w:rFonts w:ascii="Arial" w:hAnsi="Arial" w:cs="Arial"/>
        </w:rPr>
        <w:t>3</w:t>
      </w:r>
      <w:r w:rsidR="008049DB" w:rsidRPr="00E540CA">
        <w:rPr>
          <w:rFonts w:ascii="Arial" w:hAnsi="Arial" w:cs="Arial"/>
        </w:rPr>
        <w:t>.</w:t>
      </w:r>
      <w:r w:rsidR="00BB73E8" w:rsidRPr="00E540CA">
        <w:rPr>
          <w:rFonts w:ascii="Arial" w:hAnsi="Arial" w:cs="Arial"/>
        </w:rPr>
        <w:t>32</w:t>
      </w:r>
    </w:p>
    <w:p w:rsidR="008049DB" w:rsidRPr="00E540CA" w:rsidRDefault="002D0DE6" w:rsidP="002D0DE6">
      <w:pPr>
        <w:rPr>
          <w:rFonts w:ascii="Arial" w:hAnsi="Arial" w:cs="Arial"/>
        </w:rPr>
      </w:pPr>
      <w:r>
        <w:rPr>
          <w:rFonts w:ascii="Arial" w:hAnsi="Arial" w:cs="Arial"/>
        </w:rPr>
        <w:tab/>
      </w:r>
      <w:r w:rsidR="008049DB" w:rsidRPr="00E540CA">
        <w:rPr>
          <w:rFonts w:ascii="Arial" w:hAnsi="Arial" w:cs="Arial"/>
        </w:rPr>
        <w:tab/>
      </w:r>
      <w:r>
        <w:rPr>
          <w:rFonts w:ascii="Arial" w:hAnsi="Arial" w:cs="Arial"/>
        </w:rPr>
        <w:tab/>
      </w:r>
      <w:r w:rsidR="008049DB" w:rsidRPr="00E540CA">
        <w:rPr>
          <w:rFonts w:ascii="Arial" w:hAnsi="Arial" w:cs="Arial"/>
        </w:rPr>
        <w:t>5</w:t>
      </w:r>
      <w:r w:rsidR="008049DB" w:rsidRPr="00E540CA">
        <w:rPr>
          <w:rFonts w:ascii="Arial" w:hAnsi="Arial" w:cs="Arial"/>
        </w:rPr>
        <w:tab/>
        <w:t>.</w:t>
      </w:r>
      <w:r w:rsidR="00BB73E8" w:rsidRPr="00E540CA">
        <w:rPr>
          <w:rFonts w:ascii="Arial" w:hAnsi="Arial" w:cs="Arial"/>
        </w:rPr>
        <w:t>68</w:t>
      </w:r>
      <w:r w:rsidR="0007520B" w:rsidRPr="00E540CA">
        <w:rPr>
          <w:rFonts w:ascii="Arial" w:hAnsi="Arial" w:cs="Arial"/>
        </w:rPr>
        <w:tab/>
      </w:r>
      <w:r w:rsidR="0007520B" w:rsidRPr="00E540CA">
        <w:rPr>
          <w:rFonts w:ascii="Arial" w:hAnsi="Arial" w:cs="Arial"/>
        </w:rPr>
        <w:tab/>
      </w:r>
      <w:r w:rsidR="0007520B" w:rsidRPr="00E540CA">
        <w:rPr>
          <w:rFonts w:ascii="Arial" w:hAnsi="Arial" w:cs="Arial"/>
        </w:rPr>
        <w:tab/>
      </w:r>
      <w:r w:rsidR="008049DB" w:rsidRPr="00E540CA">
        <w:rPr>
          <w:rFonts w:ascii="Arial" w:hAnsi="Arial" w:cs="Arial"/>
        </w:rPr>
        <w:tab/>
      </w:r>
      <w:r w:rsidR="00BB73E8" w:rsidRPr="00E540CA">
        <w:rPr>
          <w:rFonts w:ascii="Arial" w:hAnsi="Arial" w:cs="Arial"/>
        </w:rPr>
        <w:t>4</w:t>
      </w:r>
      <w:r w:rsidR="008049DB" w:rsidRPr="00E540CA">
        <w:rPr>
          <w:rFonts w:ascii="Arial" w:hAnsi="Arial" w:cs="Arial"/>
        </w:rPr>
        <w:t>.</w:t>
      </w:r>
      <w:r w:rsidR="00BB73E8" w:rsidRPr="00E540CA">
        <w:rPr>
          <w:rFonts w:ascii="Arial" w:hAnsi="Arial" w:cs="Arial"/>
        </w:rPr>
        <w:t>00</w:t>
      </w:r>
    </w:p>
    <w:p w:rsidR="008049DB" w:rsidRPr="00E540CA" w:rsidRDefault="008049DB" w:rsidP="008049DB">
      <w:pPr>
        <w:rPr>
          <w:rFonts w:ascii="Arial" w:hAnsi="Arial" w:cs="Arial"/>
        </w:rPr>
      </w:pPr>
    </w:p>
    <w:p w:rsidR="0007520B" w:rsidRPr="00E540CA" w:rsidRDefault="008049DB" w:rsidP="0007520B">
      <w:pPr>
        <w:numPr>
          <w:ilvl w:val="0"/>
          <w:numId w:val="30"/>
        </w:numPr>
        <w:rPr>
          <w:rFonts w:ascii="Arial" w:hAnsi="Arial" w:cs="Arial"/>
        </w:rPr>
      </w:pPr>
      <w:r w:rsidRPr="00E540CA">
        <w:rPr>
          <w:rFonts w:ascii="Arial" w:hAnsi="Arial" w:cs="Arial"/>
        </w:rPr>
        <w:t>(LO.</w:t>
      </w:r>
      <w:r w:rsidR="003C3FCC" w:rsidRPr="00E540CA">
        <w:rPr>
          <w:rFonts w:ascii="Arial" w:hAnsi="Arial" w:cs="Arial"/>
        </w:rPr>
        <w:t>2</w:t>
      </w:r>
      <w:r w:rsidRPr="00E540CA">
        <w:rPr>
          <w:rFonts w:ascii="Arial" w:hAnsi="Arial" w:cs="Arial"/>
        </w:rPr>
        <w:t xml:space="preserve">) </w:t>
      </w:r>
      <w:r w:rsidR="0007520B" w:rsidRPr="00E540CA">
        <w:rPr>
          <w:rFonts w:ascii="Arial" w:hAnsi="Arial" w:cs="Arial"/>
        </w:rPr>
        <w:t>The traditional payback period for the investment proposal is</w:t>
      </w:r>
    </w:p>
    <w:p w:rsidR="0007520B" w:rsidRPr="00E540CA" w:rsidRDefault="0007520B" w:rsidP="00BA67C5">
      <w:pPr>
        <w:numPr>
          <w:ilvl w:val="1"/>
          <w:numId w:val="30"/>
        </w:numPr>
        <w:ind w:left="1080"/>
        <w:rPr>
          <w:rFonts w:ascii="Arial" w:hAnsi="Arial" w:cs="Arial"/>
        </w:rPr>
      </w:pPr>
      <w:r w:rsidRPr="00E540CA">
        <w:rPr>
          <w:rFonts w:ascii="Arial" w:hAnsi="Arial" w:cs="Arial"/>
        </w:rPr>
        <w:t>0.875 years.</w:t>
      </w:r>
    </w:p>
    <w:p w:rsidR="0007520B" w:rsidRPr="00E540CA" w:rsidRDefault="0007520B" w:rsidP="00BA67C5">
      <w:pPr>
        <w:numPr>
          <w:ilvl w:val="1"/>
          <w:numId w:val="30"/>
        </w:numPr>
        <w:ind w:left="1080"/>
        <w:rPr>
          <w:rFonts w:ascii="Arial" w:hAnsi="Arial" w:cs="Arial"/>
        </w:rPr>
      </w:pPr>
      <w:r w:rsidRPr="00E540CA">
        <w:rPr>
          <w:rFonts w:ascii="Arial" w:hAnsi="Arial" w:cs="Arial"/>
        </w:rPr>
        <w:t>1.933 years.</w:t>
      </w:r>
    </w:p>
    <w:p w:rsidR="0007520B" w:rsidRPr="00E540CA" w:rsidRDefault="0007520B" w:rsidP="00BA67C5">
      <w:pPr>
        <w:numPr>
          <w:ilvl w:val="1"/>
          <w:numId w:val="30"/>
        </w:numPr>
        <w:ind w:left="1080"/>
        <w:rPr>
          <w:rFonts w:ascii="Arial" w:hAnsi="Arial" w:cs="Arial"/>
        </w:rPr>
      </w:pPr>
      <w:r w:rsidRPr="00E540CA">
        <w:rPr>
          <w:rFonts w:ascii="Arial" w:hAnsi="Arial" w:cs="Arial"/>
        </w:rPr>
        <w:t>2.250 years.</w:t>
      </w:r>
    </w:p>
    <w:p w:rsidR="00A4586C" w:rsidRPr="00E540CA" w:rsidRDefault="0007520B" w:rsidP="00771320">
      <w:pPr>
        <w:numPr>
          <w:ilvl w:val="1"/>
          <w:numId w:val="30"/>
        </w:numPr>
        <w:ind w:left="1080"/>
        <w:rPr>
          <w:rFonts w:ascii="Arial" w:hAnsi="Arial" w:cs="Arial"/>
        </w:rPr>
      </w:pPr>
      <w:proofErr w:type="gramStart"/>
      <w:r w:rsidRPr="00E540CA">
        <w:rPr>
          <w:rFonts w:ascii="Arial" w:hAnsi="Arial" w:cs="Arial"/>
        </w:rPr>
        <w:t>over</w:t>
      </w:r>
      <w:proofErr w:type="gramEnd"/>
      <w:r w:rsidRPr="00E540CA">
        <w:rPr>
          <w:rFonts w:ascii="Arial" w:hAnsi="Arial" w:cs="Arial"/>
        </w:rPr>
        <w:t xml:space="preserve"> 5 years.</w:t>
      </w:r>
    </w:p>
    <w:p w:rsidR="0007520B" w:rsidRPr="00E540CA" w:rsidRDefault="0007520B" w:rsidP="0007520B">
      <w:pPr>
        <w:ind w:left="1440"/>
        <w:rPr>
          <w:rFonts w:ascii="Arial" w:hAnsi="Arial" w:cs="Arial"/>
        </w:rPr>
      </w:pPr>
    </w:p>
    <w:p w:rsidR="0007520B" w:rsidRPr="00E540CA" w:rsidRDefault="0007520B" w:rsidP="00446BB6">
      <w:pPr>
        <w:numPr>
          <w:ilvl w:val="0"/>
          <w:numId w:val="30"/>
        </w:numPr>
        <w:rPr>
          <w:rFonts w:ascii="Arial" w:hAnsi="Arial" w:cs="Arial"/>
        </w:rPr>
      </w:pPr>
      <w:r w:rsidRPr="00E540CA">
        <w:rPr>
          <w:rFonts w:ascii="Arial" w:hAnsi="Arial" w:cs="Arial"/>
        </w:rPr>
        <w:t>(LO.</w:t>
      </w:r>
      <w:r w:rsidR="003C3FCC" w:rsidRPr="00E540CA">
        <w:rPr>
          <w:rFonts w:ascii="Arial" w:hAnsi="Arial" w:cs="Arial"/>
        </w:rPr>
        <w:t>3</w:t>
      </w:r>
      <w:r w:rsidRPr="00E540CA">
        <w:rPr>
          <w:rFonts w:ascii="Arial" w:hAnsi="Arial" w:cs="Arial"/>
        </w:rPr>
        <w:t>)</w:t>
      </w:r>
      <w:r w:rsidR="00570C50" w:rsidRPr="00E540CA">
        <w:rPr>
          <w:rFonts w:ascii="Arial" w:hAnsi="Arial" w:cs="Arial"/>
        </w:rPr>
        <w:t xml:space="preserve"> </w:t>
      </w:r>
      <w:r w:rsidR="00A4586C" w:rsidRPr="00E540CA">
        <w:rPr>
          <w:rFonts w:ascii="Arial" w:hAnsi="Arial" w:cs="Arial"/>
        </w:rPr>
        <w:t>The net present valu</w:t>
      </w:r>
      <w:r w:rsidR="007522EA" w:rsidRPr="00E540CA">
        <w:rPr>
          <w:rFonts w:ascii="Arial" w:hAnsi="Arial" w:cs="Arial"/>
        </w:rPr>
        <w:t>e of the investment proposal is</w:t>
      </w:r>
    </w:p>
    <w:p w:rsidR="00A4586C" w:rsidRPr="00E540CA" w:rsidRDefault="009E452F" w:rsidP="00BA67C5">
      <w:pPr>
        <w:numPr>
          <w:ilvl w:val="1"/>
          <w:numId w:val="30"/>
        </w:numPr>
        <w:ind w:left="1080"/>
        <w:rPr>
          <w:rFonts w:ascii="Arial" w:hAnsi="Arial" w:cs="Arial"/>
        </w:rPr>
      </w:pPr>
      <w:r w:rsidRPr="00E540CA">
        <w:rPr>
          <w:rFonts w:ascii="Arial" w:hAnsi="Arial" w:cs="Arial"/>
        </w:rPr>
        <w:t>(</w:t>
      </w:r>
      <w:r w:rsidR="0007520B" w:rsidRPr="00E540CA">
        <w:rPr>
          <w:rFonts w:ascii="Arial" w:hAnsi="Arial" w:cs="Arial"/>
        </w:rPr>
        <w:t>$</w:t>
      </w:r>
      <w:r w:rsidRPr="00E540CA">
        <w:rPr>
          <w:rFonts w:ascii="Arial" w:hAnsi="Arial" w:cs="Arial"/>
        </w:rPr>
        <w:t>30</w:t>
      </w:r>
      <w:r w:rsidR="00A4586C" w:rsidRPr="00E540CA">
        <w:rPr>
          <w:rFonts w:ascii="Arial" w:hAnsi="Arial" w:cs="Arial"/>
        </w:rPr>
        <w:t>,</w:t>
      </w:r>
      <w:r w:rsidRPr="00E540CA">
        <w:rPr>
          <w:rFonts w:ascii="Arial" w:hAnsi="Arial" w:cs="Arial"/>
        </w:rPr>
        <w:t>240)</w:t>
      </w:r>
      <w:r w:rsidR="00A4586C" w:rsidRPr="00E540CA">
        <w:rPr>
          <w:rFonts w:ascii="Arial" w:hAnsi="Arial" w:cs="Arial"/>
        </w:rPr>
        <w:t>.</w:t>
      </w:r>
    </w:p>
    <w:p w:rsidR="00A4586C" w:rsidRPr="00E540CA" w:rsidRDefault="0007520B" w:rsidP="00BA67C5">
      <w:pPr>
        <w:numPr>
          <w:ilvl w:val="1"/>
          <w:numId w:val="30"/>
        </w:numPr>
        <w:ind w:left="1080"/>
        <w:rPr>
          <w:rFonts w:ascii="Arial" w:hAnsi="Arial" w:cs="Arial"/>
        </w:rPr>
      </w:pPr>
      <w:r w:rsidRPr="00E540CA">
        <w:rPr>
          <w:rFonts w:ascii="Arial" w:hAnsi="Arial" w:cs="Arial"/>
        </w:rPr>
        <w:t>$</w:t>
      </w:r>
      <w:r w:rsidR="009E452F" w:rsidRPr="00E540CA">
        <w:rPr>
          <w:rFonts w:ascii="Arial" w:hAnsi="Arial" w:cs="Arial"/>
        </w:rPr>
        <w:t>58</w:t>
      </w:r>
      <w:r w:rsidR="00A4586C" w:rsidRPr="00E540CA">
        <w:rPr>
          <w:rFonts w:ascii="Arial" w:hAnsi="Arial" w:cs="Arial"/>
        </w:rPr>
        <w:t>,</w:t>
      </w:r>
      <w:r w:rsidR="009E452F" w:rsidRPr="00E540CA">
        <w:rPr>
          <w:rFonts w:ascii="Arial" w:hAnsi="Arial" w:cs="Arial"/>
        </w:rPr>
        <w:t>100</w:t>
      </w:r>
      <w:r w:rsidR="00A4586C" w:rsidRPr="00E540CA">
        <w:rPr>
          <w:rFonts w:ascii="Arial" w:hAnsi="Arial" w:cs="Arial"/>
        </w:rPr>
        <w:t>.</w:t>
      </w:r>
    </w:p>
    <w:p w:rsidR="00A4586C" w:rsidRPr="00E540CA" w:rsidRDefault="00A744E6" w:rsidP="00BA67C5">
      <w:pPr>
        <w:numPr>
          <w:ilvl w:val="1"/>
          <w:numId w:val="30"/>
        </w:numPr>
        <w:ind w:left="1080"/>
        <w:rPr>
          <w:rFonts w:ascii="Arial" w:hAnsi="Arial" w:cs="Arial"/>
        </w:rPr>
      </w:pPr>
      <w:r w:rsidRPr="00E540CA">
        <w:rPr>
          <w:rFonts w:ascii="Arial" w:hAnsi="Arial" w:cs="Arial"/>
        </w:rPr>
        <w:t>$</w:t>
      </w:r>
      <w:r w:rsidR="009E452F" w:rsidRPr="00E540CA">
        <w:rPr>
          <w:rFonts w:ascii="Arial" w:hAnsi="Arial" w:cs="Arial"/>
        </w:rPr>
        <w:t>163</w:t>
      </w:r>
      <w:r w:rsidR="00A4586C" w:rsidRPr="00E540CA">
        <w:rPr>
          <w:rFonts w:ascii="Arial" w:hAnsi="Arial" w:cs="Arial"/>
        </w:rPr>
        <w:t>,</w:t>
      </w:r>
      <w:r w:rsidR="009E452F" w:rsidRPr="00E540CA">
        <w:rPr>
          <w:rFonts w:ascii="Arial" w:hAnsi="Arial" w:cs="Arial"/>
        </w:rPr>
        <w:t>10</w:t>
      </w:r>
      <w:r w:rsidR="00A4586C" w:rsidRPr="00E540CA">
        <w:rPr>
          <w:rFonts w:ascii="Arial" w:hAnsi="Arial" w:cs="Arial"/>
        </w:rPr>
        <w:t>0.</w:t>
      </w:r>
    </w:p>
    <w:p w:rsidR="00A4586C" w:rsidRPr="00E540CA" w:rsidRDefault="0007520B" w:rsidP="00BA67C5">
      <w:pPr>
        <w:numPr>
          <w:ilvl w:val="1"/>
          <w:numId w:val="30"/>
        </w:numPr>
        <w:ind w:left="1080"/>
        <w:rPr>
          <w:rFonts w:ascii="Arial" w:hAnsi="Arial" w:cs="Arial"/>
        </w:rPr>
      </w:pPr>
      <w:r w:rsidRPr="00E540CA">
        <w:rPr>
          <w:rFonts w:ascii="Arial" w:hAnsi="Arial" w:cs="Arial"/>
        </w:rPr>
        <w:t>$</w:t>
      </w:r>
      <w:r w:rsidR="009E452F" w:rsidRPr="00E540CA">
        <w:rPr>
          <w:rFonts w:ascii="Arial" w:hAnsi="Arial" w:cs="Arial"/>
        </w:rPr>
        <w:t>200</w:t>
      </w:r>
      <w:r w:rsidR="00A4586C" w:rsidRPr="00E540CA">
        <w:rPr>
          <w:rFonts w:ascii="Arial" w:hAnsi="Arial" w:cs="Arial"/>
        </w:rPr>
        <w:t>,</w:t>
      </w:r>
      <w:r w:rsidR="009E452F" w:rsidRPr="00E540CA">
        <w:rPr>
          <w:rFonts w:ascii="Arial" w:hAnsi="Arial" w:cs="Arial"/>
        </w:rPr>
        <w:t>000</w:t>
      </w:r>
      <w:r w:rsidR="00A4586C" w:rsidRPr="00E540CA">
        <w:rPr>
          <w:rFonts w:ascii="Arial" w:hAnsi="Arial" w:cs="Arial"/>
        </w:rPr>
        <w:t>.</w:t>
      </w:r>
    </w:p>
    <w:p w:rsidR="00771320" w:rsidRPr="00E540CA" w:rsidRDefault="00771320" w:rsidP="00771320">
      <w:pPr>
        <w:ind w:left="1080"/>
        <w:rPr>
          <w:rFonts w:ascii="Arial" w:hAnsi="Arial" w:cs="Arial"/>
        </w:rPr>
      </w:pPr>
    </w:p>
    <w:p w:rsidR="00771320" w:rsidRPr="00E540CA" w:rsidRDefault="00771320" w:rsidP="00771320">
      <w:pPr>
        <w:numPr>
          <w:ilvl w:val="0"/>
          <w:numId w:val="30"/>
        </w:numPr>
        <w:rPr>
          <w:rFonts w:ascii="Arial" w:hAnsi="Arial" w:cs="Arial"/>
        </w:rPr>
      </w:pPr>
      <w:r w:rsidRPr="00E540CA">
        <w:rPr>
          <w:rFonts w:ascii="Arial" w:hAnsi="Arial" w:cs="Arial"/>
        </w:rPr>
        <w:t xml:space="preserve">(LO.3) </w:t>
      </w:r>
      <w:proofErr w:type="gramStart"/>
      <w:r w:rsidR="002D0DE6">
        <w:rPr>
          <w:rFonts w:ascii="Arial" w:hAnsi="Arial" w:cs="Arial"/>
        </w:rPr>
        <w:t>What</w:t>
      </w:r>
      <w:proofErr w:type="gramEnd"/>
      <w:r w:rsidR="002D0DE6">
        <w:rPr>
          <w:rFonts w:ascii="Arial" w:hAnsi="Arial" w:cs="Arial"/>
        </w:rPr>
        <w:t xml:space="preserve"> is t</w:t>
      </w:r>
      <w:r w:rsidRPr="00E540CA">
        <w:rPr>
          <w:rFonts w:ascii="Arial" w:hAnsi="Arial" w:cs="Arial"/>
        </w:rPr>
        <w:t>he inv</w:t>
      </w:r>
      <w:r w:rsidR="002D0DE6">
        <w:rPr>
          <w:rFonts w:ascii="Arial" w:hAnsi="Arial" w:cs="Arial"/>
        </w:rPr>
        <w:t>estment’s profitability index?</w:t>
      </w:r>
    </w:p>
    <w:p w:rsidR="00771320" w:rsidRPr="00E540CA" w:rsidRDefault="009E452F" w:rsidP="00AD02AE">
      <w:pPr>
        <w:numPr>
          <w:ilvl w:val="1"/>
          <w:numId w:val="30"/>
        </w:numPr>
        <w:ind w:left="1080"/>
        <w:rPr>
          <w:rFonts w:ascii="Arial" w:hAnsi="Arial" w:cs="Arial"/>
        </w:rPr>
      </w:pPr>
      <w:r w:rsidRPr="00E540CA">
        <w:rPr>
          <w:rFonts w:ascii="Arial" w:hAnsi="Arial" w:cs="Arial"/>
        </w:rPr>
        <w:t>1.</w:t>
      </w:r>
      <w:r w:rsidR="00AD02AE" w:rsidRPr="00E540CA">
        <w:rPr>
          <w:rFonts w:ascii="Arial" w:hAnsi="Arial" w:cs="Arial"/>
        </w:rPr>
        <w:t>90</w:t>
      </w:r>
    </w:p>
    <w:p w:rsidR="00771320" w:rsidRPr="00E540CA" w:rsidRDefault="00AD02AE" w:rsidP="00AD02AE">
      <w:pPr>
        <w:numPr>
          <w:ilvl w:val="1"/>
          <w:numId w:val="30"/>
        </w:numPr>
        <w:ind w:left="1080"/>
        <w:rPr>
          <w:rFonts w:ascii="Arial" w:hAnsi="Arial" w:cs="Arial"/>
        </w:rPr>
      </w:pPr>
      <w:r w:rsidRPr="00E540CA">
        <w:rPr>
          <w:rFonts w:ascii="Arial" w:hAnsi="Arial" w:cs="Arial"/>
        </w:rPr>
        <w:t>1.55</w:t>
      </w:r>
    </w:p>
    <w:p w:rsidR="00771320" w:rsidRPr="00E540CA" w:rsidRDefault="00AD02AE" w:rsidP="00AD02AE">
      <w:pPr>
        <w:numPr>
          <w:ilvl w:val="1"/>
          <w:numId w:val="30"/>
        </w:numPr>
        <w:ind w:left="1080"/>
        <w:rPr>
          <w:rFonts w:ascii="Arial" w:hAnsi="Arial" w:cs="Arial"/>
        </w:rPr>
      </w:pPr>
      <w:r w:rsidRPr="00E540CA">
        <w:rPr>
          <w:rFonts w:ascii="Arial" w:hAnsi="Arial" w:cs="Arial"/>
        </w:rPr>
        <w:t>1.00</w:t>
      </w:r>
    </w:p>
    <w:p w:rsidR="00771320" w:rsidRPr="00E540CA" w:rsidRDefault="00AD02AE" w:rsidP="00AD02AE">
      <w:pPr>
        <w:numPr>
          <w:ilvl w:val="1"/>
          <w:numId w:val="30"/>
        </w:numPr>
        <w:ind w:left="1080"/>
        <w:rPr>
          <w:rFonts w:ascii="Arial" w:hAnsi="Arial" w:cs="Arial"/>
        </w:rPr>
      </w:pPr>
      <w:r w:rsidRPr="00E540CA">
        <w:rPr>
          <w:rFonts w:ascii="Arial" w:hAnsi="Arial" w:cs="Arial"/>
        </w:rPr>
        <w:t>0.90</w:t>
      </w:r>
    </w:p>
    <w:p w:rsidR="00823EDB" w:rsidRPr="00E540CA" w:rsidRDefault="00823EDB" w:rsidP="00823EDB">
      <w:pPr>
        <w:ind w:left="1440"/>
        <w:rPr>
          <w:rFonts w:ascii="Arial" w:hAnsi="Arial" w:cs="Arial"/>
        </w:rPr>
      </w:pPr>
    </w:p>
    <w:p w:rsidR="00823EDB" w:rsidRPr="00E540CA" w:rsidRDefault="00823EDB" w:rsidP="00823EDB">
      <w:pPr>
        <w:numPr>
          <w:ilvl w:val="0"/>
          <w:numId w:val="30"/>
        </w:numPr>
        <w:rPr>
          <w:rFonts w:ascii="Arial" w:hAnsi="Arial" w:cs="Arial"/>
        </w:rPr>
      </w:pPr>
      <w:r w:rsidRPr="00E540CA">
        <w:rPr>
          <w:rFonts w:ascii="Arial" w:hAnsi="Arial" w:cs="Arial"/>
        </w:rPr>
        <w:t xml:space="preserve">(LO.3) Select the </w:t>
      </w:r>
      <w:r w:rsidRPr="009F21FB">
        <w:rPr>
          <w:rFonts w:ascii="Arial" w:hAnsi="Arial" w:cs="Arial"/>
          <w:i/>
        </w:rPr>
        <w:t>incorrect</w:t>
      </w:r>
      <w:r w:rsidRPr="00E540CA">
        <w:rPr>
          <w:rFonts w:ascii="Arial" w:hAnsi="Arial" w:cs="Arial"/>
        </w:rPr>
        <w:t xml:space="preserve"> capital budgeting decision rule from the following.</w:t>
      </w:r>
    </w:p>
    <w:p w:rsidR="00823EDB" w:rsidRPr="00E540CA" w:rsidRDefault="00823EDB" w:rsidP="00823EDB">
      <w:pPr>
        <w:numPr>
          <w:ilvl w:val="1"/>
          <w:numId w:val="30"/>
        </w:numPr>
        <w:ind w:left="1080"/>
        <w:rPr>
          <w:rFonts w:ascii="Arial" w:hAnsi="Arial" w:cs="Arial"/>
        </w:rPr>
      </w:pPr>
      <w:r w:rsidRPr="00E540CA">
        <w:rPr>
          <w:rFonts w:ascii="Arial" w:hAnsi="Arial" w:cs="Arial"/>
        </w:rPr>
        <w:t>Under the NPV model, accept a project whose NPV is zero.</w:t>
      </w:r>
    </w:p>
    <w:p w:rsidR="00823EDB" w:rsidRPr="00E540CA" w:rsidRDefault="00823EDB" w:rsidP="00823EDB">
      <w:pPr>
        <w:numPr>
          <w:ilvl w:val="1"/>
          <w:numId w:val="30"/>
        </w:numPr>
        <w:ind w:left="1080"/>
        <w:rPr>
          <w:rFonts w:ascii="Arial" w:hAnsi="Arial" w:cs="Arial"/>
        </w:rPr>
      </w:pPr>
      <w:r w:rsidRPr="00E540CA">
        <w:rPr>
          <w:rFonts w:ascii="Arial" w:hAnsi="Arial" w:cs="Arial"/>
        </w:rPr>
        <w:t>Under the PI model, accept all projects whose PI is 1.0 or lower.</w:t>
      </w:r>
    </w:p>
    <w:p w:rsidR="00823EDB" w:rsidRPr="00E540CA" w:rsidRDefault="00823EDB" w:rsidP="00823EDB">
      <w:pPr>
        <w:numPr>
          <w:ilvl w:val="1"/>
          <w:numId w:val="30"/>
        </w:numPr>
        <w:ind w:left="1080"/>
        <w:rPr>
          <w:rFonts w:ascii="Arial" w:hAnsi="Arial" w:cs="Arial"/>
        </w:rPr>
      </w:pPr>
      <w:r w:rsidRPr="00E540CA">
        <w:rPr>
          <w:rFonts w:ascii="Arial" w:hAnsi="Arial" w:cs="Arial"/>
        </w:rPr>
        <w:t>Under the NPV model, accept a project whose NPV is positive.</w:t>
      </w:r>
    </w:p>
    <w:p w:rsidR="00823EDB" w:rsidRPr="00E540CA" w:rsidRDefault="00823EDB" w:rsidP="00823EDB">
      <w:pPr>
        <w:numPr>
          <w:ilvl w:val="1"/>
          <w:numId w:val="30"/>
        </w:numPr>
        <w:ind w:left="1080"/>
        <w:rPr>
          <w:rFonts w:ascii="Arial" w:hAnsi="Arial" w:cs="Arial"/>
        </w:rPr>
      </w:pPr>
      <w:r w:rsidRPr="00E540CA">
        <w:rPr>
          <w:rFonts w:ascii="Arial" w:hAnsi="Arial" w:cs="Arial"/>
        </w:rPr>
        <w:t xml:space="preserve">No general decision rule is available for the payback model. </w:t>
      </w:r>
    </w:p>
    <w:p w:rsidR="00771320" w:rsidRPr="00E540CA" w:rsidRDefault="00771320" w:rsidP="00771320">
      <w:pPr>
        <w:ind w:left="1440"/>
        <w:rPr>
          <w:rFonts w:ascii="Arial" w:hAnsi="Arial" w:cs="Arial"/>
        </w:rPr>
      </w:pPr>
    </w:p>
    <w:p w:rsidR="00771320" w:rsidRPr="00E540CA" w:rsidRDefault="00771320" w:rsidP="00771320">
      <w:pPr>
        <w:numPr>
          <w:ilvl w:val="0"/>
          <w:numId w:val="30"/>
        </w:numPr>
        <w:rPr>
          <w:rFonts w:ascii="Arial" w:hAnsi="Arial" w:cs="Arial"/>
        </w:rPr>
      </w:pPr>
      <w:r w:rsidRPr="00E540CA">
        <w:rPr>
          <w:rFonts w:ascii="Arial" w:hAnsi="Arial" w:cs="Arial"/>
        </w:rPr>
        <w:t>(LO.4)</w:t>
      </w:r>
      <w:r w:rsidR="00823EDB" w:rsidRPr="00E540CA">
        <w:rPr>
          <w:rFonts w:ascii="Arial" w:hAnsi="Arial" w:cs="Arial"/>
        </w:rPr>
        <w:t xml:space="preserve"> Select the </w:t>
      </w:r>
      <w:r w:rsidR="00823EDB" w:rsidRPr="009F21FB">
        <w:rPr>
          <w:rFonts w:ascii="Arial" w:hAnsi="Arial" w:cs="Arial"/>
          <w:i/>
        </w:rPr>
        <w:t>incorrect</w:t>
      </w:r>
      <w:r w:rsidR="00823EDB" w:rsidRPr="00E540CA">
        <w:rPr>
          <w:rFonts w:ascii="Arial" w:hAnsi="Arial" w:cs="Arial"/>
        </w:rPr>
        <w:t xml:space="preserve"> statement concerning the internal rate of return</w:t>
      </w:r>
      <w:r w:rsidR="00924F9B" w:rsidRPr="00E540CA">
        <w:rPr>
          <w:rFonts w:ascii="Arial" w:hAnsi="Arial" w:cs="Arial"/>
        </w:rPr>
        <w:t xml:space="preserve"> (IRR)</w:t>
      </w:r>
      <w:r w:rsidR="00823EDB" w:rsidRPr="00E540CA">
        <w:rPr>
          <w:rFonts w:ascii="Arial" w:hAnsi="Arial" w:cs="Arial"/>
        </w:rPr>
        <w:t xml:space="preserve"> method of evaluating capital projects.</w:t>
      </w:r>
    </w:p>
    <w:p w:rsidR="00823EDB" w:rsidRPr="00E540CA" w:rsidRDefault="00924F9B" w:rsidP="00AD02AE">
      <w:pPr>
        <w:numPr>
          <w:ilvl w:val="1"/>
          <w:numId w:val="30"/>
        </w:numPr>
        <w:ind w:left="1080"/>
        <w:rPr>
          <w:rFonts w:ascii="Arial" w:hAnsi="Arial" w:cs="Arial"/>
        </w:rPr>
      </w:pPr>
      <w:r w:rsidRPr="00E540CA">
        <w:rPr>
          <w:rFonts w:ascii="Arial" w:hAnsi="Arial" w:cs="Arial"/>
        </w:rPr>
        <w:t>The IRR is the discount rate that causes the net present value to be zero.</w:t>
      </w:r>
    </w:p>
    <w:p w:rsidR="00823EDB" w:rsidRPr="00E540CA" w:rsidRDefault="00924F9B" w:rsidP="00AD02AE">
      <w:pPr>
        <w:numPr>
          <w:ilvl w:val="1"/>
          <w:numId w:val="30"/>
        </w:numPr>
        <w:ind w:left="1080"/>
        <w:rPr>
          <w:rFonts w:ascii="Arial" w:hAnsi="Arial" w:cs="Arial"/>
        </w:rPr>
      </w:pPr>
      <w:r w:rsidRPr="00E540CA">
        <w:rPr>
          <w:rFonts w:ascii="Arial" w:hAnsi="Arial" w:cs="Arial"/>
        </w:rPr>
        <w:t>The IRR is most easily computed for projects having equal annual net cash inflows.</w:t>
      </w:r>
    </w:p>
    <w:p w:rsidR="00823EDB" w:rsidRPr="00E540CA" w:rsidRDefault="00924F9B" w:rsidP="00AD02AE">
      <w:pPr>
        <w:numPr>
          <w:ilvl w:val="1"/>
          <w:numId w:val="30"/>
        </w:numPr>
        <w:ind w:left="1080"/>
        <w:rPr>
          <w:rFonts w:ascii="Arial" w:hAnsi="Arial" w:cs="Arial"/>
        </w:rPr>
      </w:pPr>
      <w:r w:rsidRPr="00E540CA">
        <w:rPr>
          <w:rFonts w:ascii="Arial" w:hAnsi="Arial" w:cs="Arial"/>
        </w:rPr>
        <w:t>Any project with a positive IRR should be accepted.</w:t>
      </w:r>
    </w:p>
    <w:p w:rsidR="00823EDB" w:rsidRPr="00E540CA" w:rsidRDefault="00924F9B" w:rsidP="00AD02AE">
      <w:pPr>
        <w:numPr>
          <w:ilvl w:val="1"/>
          <w:numId w:val="30"/>
        </w:numPr>
        <w:ind w:left="1080"/>
        <w:rPr>
          <w:rFonts w:ascii="Arial" w:hAnsi="Arial" w:cs="Arial"/>
        </w:rPr>
      </w:pPr>
      <w:r w:rsidRPr="00E540CA">
        <w:rPr>
          <w:rFonts w:ascii="Arial" w:hAnsi="Arial" w:cs="Arial"/>
        </w:rPr>
        <w:t>Manually finding the IRR of a project that has unequal annual cash flows requires an iterative trial-and-error process.</w:t>
      </w:r>
    </w:p>
    <w:p w:rsidR="00727672" w:rsidRPr="00E540CA" w:rsidRDefault="00727672" w:rsidP="00727672">
      <w:pPr>
        <w:ind w:left="1080"/>
        <w:rPr>
          <w:rFonts w:ascii="Arial" w:hAnsi="Arial" w:cs="Arial"/>
        </w:rPr>
      </w:pPr>
    </w:p>
    <w:p w:rsidR="00727672" w:rsidRPr="00E540CA" w:rsidRDefault="00727672" w:rsidP="00727672">
      <w:pPr>
        <w:numPr>
          <w:ilvl w:val="0"/>
          <w:numId w:val="30"/>
        </w:numPr>
        <w:rPr>
          <w:rFonts w:ascii="Arial" w:hAnsi="Arial" w:cs="Arial"/>
        </w:rPr>
      </w:pPr>
      <w:r w:rsidRPr="00E540CA">
        <w:rPr>
          <w:rFonts w:ascii="Arial" w:hAnsi="Arial" w:cs="Arial"/>
        </w:rPr>
        <w:t xml:space="preserve">(LO.5) </w:t>
      </w:r>
      <w:proofErr w:type="gramStart"/>
      <w:r w:rsidRPr="00E540CA">
        <w:rPr>
          <w:rFonts w:ascii="Arial" w:hAnsi="Arial" w:cs="Arial"/>
        </w:rPr>
        <w:t>Which</w:t>
      </w:r>
      <w:proofErr w:type="gramEnd"/>
      <w:r w:rsidRPr="00E540CA">
        <w:rPr>
          <w:rFonts w:ascii="Arial" w:hAnsi="Arial" w:cs="Arial"/>
        </w:rPr>
        <w:t xml:space="preserve"> of the following equations correctly computes the tax benefit of depreciation?</w:t>
      </w:r>
    </w:p>
    <w:p w:rsidR="00727672" w:rsidRPr="00E540CA" w:rsidRDefault="002D0DE6" w:rsidP="00727672">
      <w:pPr>
        <w:numPr>
          <w:ilvl w:val="1"/>
          <w:numId w:val="30"/>
        </w:numPr>
        <w:ind w:left="1080"/>
        <w:rPr>
          <w:rFonts w:ascii="Arial" w:hAnsi="Arial" w:cs="Arial"/>
        </w:rPr>
      </w:pPr>
      <w:r>
        <w:rPr>
          <w:rFonts w:ascii="Arial" w:hAnsi="Arial" w:cs="Arial"/>
        </w:rPr>
        <w:t>D</w:t>
      </w:r>
      <w:r w:rsidR="00727672" w:rsidRPr="00E540CA">
        <w:rPr>
          <w:rFonts w:ascii="Arial" w:hAnsi="Arial" w:cs="Arial"/>
        </w:rPr>
        <w:t>epreciation tax deduction x the tax rate</w:t>
      </w:r>
    </w:p>
    <w:p w:rsidR="00727672" w:rsidRPr="00E540CA" w:rsidRDefault="002D0DE6" w:rsidP="00727672">
      <w:pPr>
        <w:numPr>
          <w:ilvl w:val="1"/>
          <w:numId w:val="30"/>
        </w:numPr>
        <w:ind w:left="1080"/>
        <w:rPr>
          <w:rFonts w:ascii="Arial" w:hAnsi="Arial" w:cs="Arial"/>
        </w:rPr>
      </w:pPr>
      <w:r>
        <w:rPr>
          <w:rFonts w:ascii="Arial" w:hAnsi="Arial" w:cs="Arial"/>
        </w:rPr>
        <w:t>D</w:t>
      </w:r>
      <w:r w:rsidR="00727672" w:rsidRPr="00E540CA">
        <w:rPr>
          <w:rFonts w:ascii="Arial" w:hAnsi="Arial" w:cs="Arial"/>
        </w:rPr>
        <w:t>epreciation tax deduction x (1 – the tax rate)</w:t>
      </w:r>
    </w:p>
    <w:p w:rsidR="00727672" w:rsidRPr="00E540CA" w:rsidRDefault="002D0DE6" w:rsidP="00727672">
      <w:pPr>
        <w:numPr>
          <w:ilvl w:val="1"/>
          <w:numId w:val="30"/>
        </w:numPr>
        <w:ind w:left="1080"/>
        <w:rPr>
          <w:rFonts w:ascii="Arial" w:hAnsi="Arial" w:cs="Arial"/>
        </w:rPr>
      </w:pPr>
      <w:r>
        <w:rPr>
          <w:rFonts w:ascii="Arial" w:hAnsi="Arial" w:cs="Arial"/>
        </w:rPr>
        <w:t>D</w:t>
      </w:r>
      <w:r w:rsidR="00727672" w:rsidRPr="00E540CA">
        <w:rPr>
          <w:rFonts w:ascii="Arial" w:hAnsi="Arial" w:cs="Arial"/>
        </w:rPr>
        <w:t>epreciation tax deduction x (1 + the tax rate)</w:t>
      </w:r>
    </w:p>
    <w:p w:rsidR="00727672" w:rsidRPr="00E540CA" w:rsidRDefault="002D0DE6" w:rsidP="00727672">
      <w:pPr>
        <w:numPr>
          <w:ilvl w:val="1"/>
          <w:numId w:val="30"/>
        </w:numPr>
        <w:ind w:left="1080"/>
        <w:rPr>
          <w:rFonts w:ascii="Arial" w:hAnsi="Arial" w:cs="Arial"/>
        </w:rPr>
      </w:pPr>
      <w:r>
        <w:rPr>
          <w:rFonts w:ascii="Arial" w:hAnsi="Arial" w:cs="Arial"/>
        </w:rPr>
        <w:t>D</w:t>
      </w:r>
      <w:r w:rsidR="00727672" w:rsidRPr="00E540CA">
        <w:rPr>
          <w:rFonts w:ascii="Arial" w:hAnsi="Arial" w:cs="Arial"/>
        </w:rPr>
        <w:t xml:space="preserve">epreciation tax deduction </w:t>
      </w:r>
    </w:p>
    <w:p w:rsidR="00437AEE" w:rsidRPr="00E540CA" w:rsidRDefault="00437AEE" w:rsidP="00437AEE">
      <w:pPr>
        <w:ind w:left="1080"/>
        <w:rPr>
          <w:rFonts w:ascii="Arial" w:hAnsi="Arial" w:cs="Arial"/>
        </w:rPr>
      </w:pPr>
    </w:p>
    <w:p w:rsidR="00437AEE" w:rsidRPr="00E540CA" w:rsidRDefault="00437AEE" w:rsidP="00437AEE">
      <w:pPr>
        <w:numPr>
          <w:ilvl w:val="0"/>
          <w:numId w:val="30"/>
        </w:numPr>
        <w:rPr>
          <w:rFonts w:ascii="Arial" w:hAnsi="Arial" w:cs="Arial"/>
        </w:rPr>
      </w:pPr>
      <w:r w:rsidRPr="00E540CA">
        <w:rPr>
          <w:rFonts w:ascii="Arial" w:hAnsi="Arial" w:cs="Arial"/>
        </w:rPr>
        <w:t xml:space="preserve">(LO.6) All of the following are limitations of the payback method of evaluating capital projects </w:t>
      </w:r>
      <w:r w:rsidR="009F21FB" w:rsidRPr="009F21FB">
        <w:rPr>
          <w:rFonts w:ascii="Arial" w:hAnsi="Arial" w:cs="Arial"/>
          <w:i/>
        </w:rPr>
        <w:t>except</w:t>
      </w:r>
      <w:r w:rsidRPr="00E540CA">
        <w:rPr>
          <w:rFonts w:ascii="Arial" w:hAnsi="Arial" w:cs="Arial"/>
        </w:rPr>
        <w:t>:</w:t>
      </w:r>
    </w:p>
    <w:p w:rsidR="00437AEE" w:rsidRPr="00E540CA" w:rsidRDefault="00727672" w:rsidP="00727672">
      <w:pPr>
        <w:numPr>
          <w:ilvl w:val="1"/>
          <w:numId w:val="30"/>
        </w:numPr>
        <w:ind w:left="1080"/>
        <w:rPr>
          <w:rFonts w:ascii="Arial" w:hAnsi="Arial" w:cs="Arial"/>
        </w:rPr>
      </w:pPr>
      <w:proofErr w:type="gramStart"/>
      <w:r w:rsidRPr="00E540CA">
        <w:rPr>
          <w:rFonts w:ascii="Arial" w:hAnsi="Arial" w:cs="Arial"/>
        </w:rPr>
        <w:t>c</w:t>
      </w:r>
      <w:r w:rsidR="00437AEE" w:rsidRPr="00E540CA">
        <w:rPr>
          <w:rFonts w:ascii="Arial" w:hAnsi="Arial" w:cs="Arial"/>
        </w:rPr>
        <w:t>ash</w:t>
      </w:r>
      <w:proofErr w:type="gramEnd"/>
      <w:r w:rsidR="00437AEE" w:rsidRPr="00E540CA">
        <w:rPr>
          <w:rFonts w:ascii="Arial" w:hAnsi="Arial" w:cs="Arial"/>
        </w:rPr>
        <w:t xml:space="preserve"> flows and project life are treated as deterministic without explicit consideration of probabilities.</w:t>
      </w:r>
    </w:p>
    <w:p w:rsidR="00437AEE" w:rsidRPr="00E540CA" w:rsidRDefault="00727672" w:rsidP="00727672">
      <w:pPr>
        <w:numPr>
          <w:ilvl w:val="1"/>
          <w:numId w:val="30"/>
        </w:numPr>
        <w:ind w:left="1080"/>
        <w:rPr>
          <w:rFonts w:ascii="Arial" w:hAnsi="Arial" w:cs="Arial"/>
        </w:rPr>
      </w:pPr>
      <w:proofErr w:type="gramStart"/>
      <w:r w:rsidRPr="00E540CA">
        <w:rPr>
          <w:rFonts w:ascii="Arial" w:hAnsi="Arial" w:cs="Arial"/>
        </w:rPr>
        <w:t>t</w:t>
      </w:r>
      <w:r w:rsidR="00437AEE" w:rsidRPr="00E540CA">
        <w:rPr>
          <w:rFonts w:ascii="Arial" w:hAnsi="Arial" w:cs="Arial"/>
        </w:rPr>
        <w:t>he</w:t>
      </w:r>
      <w:proofErr w:type="gramEnd"/>
      <w:r w:rsidR="00437AEE" w:rsidRPr="00E540CA">
        <w:rPr>
          <w:rFonts w:ascii="Arial" w:hAnsi="Arial" w:cs="Arial"/>
        </w:rPr>
        <w:t xml:space="preserve"> time value of money is ignored.</w:t>
      </w:r>
    </w:p>
    <w:p w:rsidR="00437AEE" w:rsidRPr="00E540CA" w:rsidRDefault="00727672" w:rsidP="00727672">
      <w:pPr>
        <w:numPr>
          <w:ilvl w:val="1"/>
          <w:numId w:val="30"/>
        </w:numPr>
        <w:ind w:left="1080"/>
        <w:rPr>
          <w:rFonts w:ascii="Arial" w:hAnsi="Arial" w:cs="Arial"/>
        </w:rPr>
      </w:pPr>
      <w:proofErr w:type="gramStart"/>
      <w:r w:rsidRPr="00E540CA">
        <w:rPr>
          <w:rFonts w:ascii="Arial" w:hAnsi="Arial" w:cs="Arial"/>
        </w:rPr>
        <w:t>t</w:t>
      </w:r>
      <w:r w:rsidR="00437AEE" w:rsidRPr="00E540CA">
        <w:rPr>
          <w:rFonts w:ascii="Arial" w:hAnsi="Arial" w:cs="Arial"/>
        </w:rPr>
        <w:t>he</w:t>
      </w:r>
      <w:proofErr w:type="gramEnd"/>
      <w:r w:rsidR="00437AEE" w:rsidRPr="00E540CA">
        <w:rPr>
          <w:rFonts w:ascii="Arial" w:hAnsi="Arial" w:cs="Arial"/>
        </w:rPr>
        <w:t xml:space="preserve"> cash flow pattern preferences are not explicitly recognized.</w:t>
      </w:r>
    </w:p>
    <w:p w:rsidR="00437AEE" w:rsidRPr="00E540CA" w:rsidRDefault="00727672" w:rsidP="00727672">
      <w:pPr>
        <w:numPr>
          <w:ilvl w:val="1"/>
          <w:numId w:val="30"/>
        </w:numPr>
        <w:ind w:left="1080"/>
        <w:rPr>
          <w:rFonts w:ascii="Arial" w:hAnsi="Arial" w:cs="Arial"/>
        </w:rPr>
      </w:pPr>
      <w:proofErr w:type="gramStart"/>
      <w:r w:rsidRPr="00E540CA">
        <w:rPr>
          <w:rFonts w:ascii="Arial" w:hAnsi="Arial" w:cs="Arial"/>
        </w:rPr>
        <w:t>project</w:t>
      </w:r>
      <w:proofErr w:type="gramEnd"/>
      <w:r w:rsidRPr="00E540CA">
        <w:rPr>
          <w:rFonts w:ascii="Arial" w:hAnsi="Arial" w:cs="Arial"/>
        </w:rPr>
        <w:t xml:space="preserve"> returns are measured in terms of earnings.</w:t>
      </w:r>
    </w:p>
    <w:p w:rsidR="0007520B" w:rsidRPr="00E540CA" w:rsidRDefault="0007520B" w:rsidP="0007520B">
      <w:pPr>
        <w:ind w:left="1440"/>
        <w:rPr>
          <w:rFonts w:ascii="Arial" w:hAnsi="Arial" w:cs="Arial"/>
        </w:rPr>
      </w:pPr>
    </w:p>
    <w:p w:rsidR="0007520B" w:rsidRPr="00E540CA" w:rsidRDefault="0007520B" w:rsidP="00446BB6">
      <w:pPr>
        <w:numPr>
          <w:ilvl w:val="0"/>
          <w:numId w:val="30"/>
        </w:numPr>
        <w:rPr>
          <w:rFonts w:ascii="Arial" w:hAnsi="Arial" w:cs="Arial"/>
        </w:rPr>
      </w:pPr>
      <w:r w:rsidRPr="00E540CA">
        <w:rPr>
          <w:rFonts w:ascii="Arial" w:hAnsi="Arial" w:cs="Arial"/>
        </w:rPr>
        <w:t>(LO.</w:t>
      </w:r>
      <w:r w:rsidR="003C3FCC" w:rsidRPr="00E540CA">
        <w:rPr>
          <w:rFonts w:ascii="Arial" w:hAnsi="Arial" w:cs="Arial"/>
        </w:rPr>
        <w:t>7</w:t>
      </w:r>
      <w:r w:rsidRPr="00E540CA">
        <w:rPr>
          <w:rFonts w:ascii="Arial" w:hAnsi="Arial" w:cs="Arial"/>
        </w:rPr>
        <w:t>) Th</w:t>
      </w:r>
      <w:r w:rsidR="00A4586C" w:rsidRPr="00E540CA">
        <w:rPr>
          <w:rFonts w:ascii="Arial" w:hAnsi="Arial" w:cs="Arial"/>
        </w:rPr>
        <w:t>e rankings of mutually exclusive investments determined using the internal rate of return (IRR) method and the net present value (NPV) method may be different when</w:t>
      </w:r>
    </w:p>
    <w:p w:rsidR="00A4586C" w:rsidRPr="00E540CA" w:rsidRDefault="0007520B" w:rsidP="00BA67C5">
      <w:pPr>
        <w:numPr>
          <w:ilvl w:val="1"/>
          <w:numId w:val="30"/>
        </w:numPr>
        <w:ind w:left="1080"/>
        <w:rPr>
          <w:rFonts w:ascii="Arial" w:hAnsi="Arial" w:cs="Arial"/>
        </w:rPr>
      </w:pPr>
      <w:proofErr w:type="gramStart"/>
      <w:r w:rsidRPr="00E540CA">
        <w:rPr>
          <w:rFonts w:ascii="Arial" w:hAnsi="Arial" w:cs="Arial"/>
        </w:rPr>
        <w:t>t</w:t>
      </w:r>
      <w:r w:rsidR="00A4586C" w:rsidRPr="00E540CA">
        <w:rPr>
          <w:rFonts w:ascii="Arial" w:hAnsi="Arial" w:cs="Arial"/>
        </w:rPr>
        <w:t>he</w:t>
      </w:r>
      <w:proofErr w:type="gramEnd"/>
      <w:r w:rsidR="00A4586C" w:rsidRPr="00E540CA">
        <w:rPr>
          <w:rFonts w:ascii="Arial" w:hAnsi="Arial" w:cs="Arial"/>
        </w:rPr>
        <w:t xml:space="preserve"> lives of the multiple projects are equal and the size of the required</w:t>
      </w:r>
      <w:r w:rsidRPr="00E540CA">
        <w:rPr>
          <w:rFonts w:ascii="Arial" w:hAnsi="Arial" w:cs="Arial"/>
        </w:rPr>
        <w:t xml:space="preserve"> </w:t>
      </w:r>
      <w:r w:rsidR="00A4586C" w:rsidRPr="00E540CA">
        <w:rPr>
          <w:rFonts w:ascii="Arial" w:hAnsi="Arial" w:cs="Arial"/>
        </w:rPr>
        <w:t>investments are equal.</w:t>
      </w:r>
    </w:p>
    <w:p w:rsidR="00A4586C" w:rsidRPr="00E540CA" w:rsidRDefault="0007520B" w:rsidP="00BA67C5">
      <w:pPr>
        <w:numPr>
          <w:ilvl w:val="1"/>
          <w:numId w:val="30"/>
        </w:numPr>
        <w:ind w:left="1080"/>
        <w:rPr>
          <w:rFonts w:ascii="Arial" w:hAnsi="Arial" w:cs="Arial"/>
        </w:rPr>
      </w:pPr>
      <w:proofErr w:type="gramStart"/>
      <w:r w:rsidRPr="00E540CA">
        <w:rPr>
          <w:rFonts w:ascii="Arial" w:hAnsi="Arial" w:cs="Arial"/>
        </w:rPr>
        <w:t>t</w:t>
      </w:r>
      <w:r w:rsidR="00A4586C" w:rsidRPr="00E540CA">
        <w:rPr>
          <w:rFonts w:ascii="Arial" w:hAnsi="Arial" w:cs="Arial"/>
        </w:rPr>
        <w:t>he</w:t>
      </w:r>
      <w:proofErr w:type="gramEnd"/>
      <w:r w:rsidR="00A4586C" w:rsidRPr="00E540CA">
        <w:rPr>
          <w:rFonts w:ascii="Arial" w:hAnsi="Arial" w:cs="Arial"/>
        </w:rPr>
        <w:t xml:space="preserve"> required rate of return equals the IRR of each project.</w:t>
      </w:r>
    </w:p>
    <w:p w:rsidR="00A4586C" w:rsidRPr="00E540CA" w:rsidRDefault="0007520B" w:rsidP="00BA67C5">
      <w:pPr>
        <w:numPr>
          <w:ilvl w:val="1"/>
          <w:numId w:val="30"/>
        </w:numPr>
        <w:ind w:left="1080"/>
        <w:rPr>
          <w:rFonts w:ascii="Arial" w:hAnsi="Arial" w:cs="Arial"/>
        </w:rPr>
      </w:pPr>
      <w:proofErr w:type="gramStart"/>
      <w:r w:rsidRPr="00E540CA">
        <w:rPr>
          <w:rFonts w:ascii="Arial" w:hAnsi="Arial" w:cs="Arial"/>
        </w:rPr>
        <w:t>t</w:t>
      </w:r>
      <w:r w:rsidR="00A4586C" w:rsidRPr="00E540CA">
        <w:rPr>
          <w:rFonts w:ascii="Arial" w:hAnsi="Arial" w:cs="Arial"/>
        </w:rPr>
        <w:t>he</w:t>
      </w:r>
      <w:proofErr w:type="gramEnd"/>
      <w:r w:rsidR="00A4586C" w:rsidRPr="00E540CA">
        <w:rPr>
          <w:rFonts w:ascii="Arial" w:hAnsi="Arial" w:cs="Arial"/>
        </w:rPr>
        <w:t xml:space="preserve"> required rate of return is higher than the IRR of each project.</w:t>
      </w:r>
    </w:p>
    <w:p w:rsidR="00A4586C" w:rsidRPr="00E540CA" w:rsidRDefault="0007520B" w:rsidP="00BA67C5">
      <w:pPr>
        <w:numPr>
          <w:ilvl w:val="1"/>
          <w:numId w:val="30"/>
        </w:numPr>
        <w:ind w:left="1080"/>
        <w:rPr>
          <w:rFonts w:ascii="Arial" w:hAnsi="Arial" w:cs="Arial"/>
        </w:rPr>
      </w:pPr>
      <w:proofErr w:type="gramStart"/>
      <w:r w:rsidRPr="00E540CA">
        <w:rPr>
          <w:rFonts w:ascii="Arial" w:hAnsi="Arial" w:cs="Arial"/>
        </w:rPr>
        <w:t>m</w:t>
      </w:r>
      <w:r w:rsidR="00A4586C" w:rsidRPr="00E540CA">
        <w:rPr>
          <w:rFonts w:ascii="Arial" w:hAnsi="Arial" w:cs="Arial"/>
        </w:rPr>
        <w:t>ultiple</w:t>
      </w:r>
      <w:proofErr w:type="gramEnd"/>
      <w:r w:rsidR="00A4586C" w:rsidRPr="00E540CA">
        <w:rPr>
          <w:rFonts w:ascii="Arial" w:hAnsi="Arial" w:cs="Arial"/>
        </w:rPr>
        <w:t xml:space="preserve"> projects have unequal lives and the size of the investment for each project is different.</w:t>
      </w:r>
    </w:p>
    <w:p w:rsidR="0007520B" w:rsidRPr="00E540CA" w:rsidRDefault="0007520B" w:rsidP="0007520B">
      <w:pPr>
        <w:ind w:left="1440"/>
        <w:rPr>
          <w:rFonts w:ascii="Arial" w:hAnsi="Arial" w:cs="Arial"/>
        </w:rPr>
      </w:pPr>
    </w:p>
    <w:p w:rsidR="0007520B" w:rsidRPr="00E540CA" w:rsidRDefault="0007520B" w:rsidP="00446BB6">
      <w:pPr>
        <w:numPr>
          <w:ilvl w:val="0"/>
          <w:numId w:val="30"/>
        </w:numPr>
        <w:rPr>
          <w:rFonts w:ascii="Arial" w:hAnsi="Arial" w:cs="Arial"/>
        </w:rPr>
      </w:pPr>
      <w:r w:rsidRPr="00E540CA">
        <w:rPr>
          <w:rFonts w:ascii="Arial" w:hAnsi="Arial" w:cs="Arial"/>
        </w:rPr>
        <w:t>(LO.</w:t>
      </w:r>
      <w:r w:rsidR="003C3FCC" w:rsidRPr="00E540CA">
        <w:rPr>
          <w:rFonts w:ascii="Arial" w:hAnsi="Arial" w:cs="Arial"/>
        </w:rPr>
        <w:t>8</w:t>
      </w:r>
      <w:r w:rsidRPr="00E540CA">
        <w:rPr>
          <w:rFonts w:ascii="Arial" w:hAnsi="Arial" w:cs="Arial"/>
        </w:rPr>
        <w:t xml:space="preserve">) </w:t>
      </w:r>
      <w:proofErr w:type="gramStart"/>
      <w:r w:rsidR="00C13171" w:rsidRPr="00E540CA">
        <w:rPr>
          <w:rFonts w:ascii="Arial" w:hAnsi="Arial" w:cs="Arial"/>
        </w:rPr>
        <w:t>A</w:t>
      </w:r>
      <w:proofErr w:type="gramEnd"/>
      <w:r w:rsidR="00C13171" w:rsidRPr="00E540CA">
        <w:rPr>
          <w:rFonts w:ascii="Arial" w:hAnsi="Arial" w:cs="Arial"/>
        </w:rPr>
        <w:t xml:space="preserve"> formal method of considering capital project risk requires making adjustments to the discount or hurdle rate. Under the risk-adjusted discount rate method, the decision maker</w:t>
      </w:r>
    </w:p>
    <w:p w:rsidR="0007520B" w:rsidRPr="00E540CA" w:rsidRDefault="0007520B" w:rsidP="00BA67C5">
      <w:pPr>
        <w:numPr>
          <w:ilvl w:val="1"/>
          <w:numId w:val="30"/>
        </w:numPr>
        <w:ind w:left="1080"/>
        <w:rPr>
          <w:rFonts w:ascii="Arial" w:hAnsi="Arial" w:cs="Arial"/>
        </w:rPr>
      </w:pPr>
      <w:proofErr w:type="gramStart"/>
      <w:r w:rsidRPr="00E540CA">
        <w:rPr>
          <w:rFonts w:ascii="Arial" w:hAnsi="Arial" w:cs="Arial"/>
        </w:rPr>
        <w:t>i</w:t>
      </w:r>
      <w:r w:rsidR="00C13171" w:rsidRPr="00E540CA">
        <w:rPr>
          <w:rFonts w:ascii="Arial" w:hAnsi="Arial" w:cs="Arial"/>
        </w:rPr>
        <w:t>ncreases</w:t>
      </w:r>
      <w:proofErr w:type="gramEnd"/>
      <w:r w:rsidR="00C13171" w:rsidRPr="00E540CA">
        <w:rPr>
          <w:rFonts w:ascii="Arial" w:hAnsi="Arial" w:cs="Arial"/>
        </w:rPr>
        <w:t xml:space="preserve"> the rate used for discounting future cash inflows</w:t>
      </w:r>
      <w:r w:rsidR="00AD7479" w:rsidRPr="00E540CA">
        <w:rPr>
          <w:rFonts w:ascii="Arial" w:hAnsi="Arial" w:cs="Arial"/>
        </w:rPr>
        <w:t>.</w:t>
      </w:r>
    </w:p>
    <w:p w:rsidR="0007520B" w:rsidRPr="00E540CA" w:rsidRDefault="0007520B" w:rsidP="00BA67C5">
      <w:pPr>
        <w:numPr>
          <w:ilvl w:val="1"/>
          <w:numId w:val="30"/>
        </w:numPr>
        <w:ind w:left="1080"/>
        <w:rPr>
          <w:rFonts w:ascii="Arial" w:hAnsi="Arial" w:cs="Arial"/>
        </w:rPr>
      </w:pPr>
      <w:proofErr w:type="gramStart"/>
      <w:r w:rsidRPr="00E540CA">
        <w:rPr>
          <w:rFonts w:ascii="Arial" w:hAnsi="Arial" w:cs="Arial"/>
        </w:rPr>
        <w:t>d</w:t>
      </w:r>
      <w:r w:rsidR="00C13171" w:rsidRPr="00E540CA">
        <w:rPr>
          <w:rFonts w:ascii="Arial" w:hAnsi="Arial" w:cs="Arial"/>
        </w:rPr>
        <w:t>ecreases</w:t>
      </w:r>
      <w:proofErr w:type="gramEnd"/>
      <w:r w:rsidR="00C13171" w:rsidRPr="00E540CA">
        <w:rPr>
          <w:rFonts w:ascii="Arial" w:hAnsi="Arial" w:cs="Arial"/>
        </w:rPr>
        <w:t xml:space="preserve"> the rate used for discounting future cash inflows</w:t>
      </w:r>
      <w:r w:rsidR="00AD7479" w:rsidRPr="00E540CA">
        <w:rPr>
          <w:rFonts w:ascii="Arial" w:hAnsi="Arial" w:cs="Arial"/>
        </w:rPr>
        <w:t>.</w:t>
      </w:r>
    </w:p>
    <w:p w:rsidR="0007520B" w:rsidRPr="00E540CA" w:rsidRDefault="0007520B" w:rsidP="00BA67C5">
      <w:pPr>
        <w:numPr>
          <w:ilvl w:val="1"/>
          <w:numId w:val="30"/>
        </w:numPr>
        <w:ind w:left="1080"/>
        <w:rPr>
          <w:rFonts w:ascii="Arial" w:hAnsi="Arial" w:cs="Arial"/>
        </w:rPr>
      </w:pPr>
      <w:proofErr w:type="gramStart"/>
      <w:r w:rsidRPr="00E540CA">
        <w:rPr>
          <w:rFonts w:ascii="Arial" w:hAnsi="Arial" w:cs="Arial"/>
        </w:rPr>
        <w:t>d</w:t>
      </w:r>
      <w:r w:rsidR="00C13171" w:rsidRPr="00E540CA">
        <w:rPr>
          <w:rFonts w:ascii="Arial" w:hAnsi="Arial" w:cs="Arial"/>
        </w:rPr>
        <w:t>oes</w:t>
      </w:r>
      <w:proofErr w:type="gramEnd"/>
      <w:r w:rsidR="00C13171" w:rsidRPr="00E540CA">
        <w:rPr>
          <w:rFonts w:ascii="Arial" w:hAnsi="Arial" w:cs="Arial"/>
        </w:rPr>
        <w:t xml:space="preserve"> not adjust the discount rate for future cash inflows</w:t>
      </w:r>
      <w:r w:rsidR="00AD7479" w:rsidRPr="00E540CA">
        <w:rPr>
          <w:rFonts w:ascii="Arial" w:hAnsi="Arial" w:cs="Arial"/>
        </w:rPr>
        <w:t>.</w:t>
      </w:r>
    </w:p>
    <w:p w:rsidR="00C13171" w:rsidRPr="00E540CA" w:rsidRDefault="0007520B" w:rsidP="00BA67C5">
      <w:pPr>
        <w:numPr>
          <w:ilvl w:val="1"/>
          <w:numId w:val="30"/>
        </w:numPr>
        <w:ind w:left="1080"/>
        <w:rPr>
          <w:rFonts w:ascii="Arial" w:hAnsi="Arial" w:cs="Arial"/>
        </w:rPr>
      </w:pPr>
      <w:proofErr w:type="gramStart"/>
      <w:r w:rsidRPr="00E540CA">
        <w:rPr>
          <w:rFonts w:ascii="Arial" w:hAnsi="Arial" w:cs="Arial"/>
        </w:rPr>
        <w:t>o</w:t>
      </w:r>
      <w:r w:rsidR="00C13171" w:rsidRPr="00E540CA">
        <w:rPr>
          <w:rFonts w:ascii="Arial" w:hAnsi="Arial" w:cs="Arial"/>
        </w:rPr>
        <w:t>nly</w:t>
      </w:r>
      <w:proofErr w:type="gramEnd"/>
      <w:r w:rsidR="00C13171" w:rsidRPr="00E540CA">
        <w:rPr>
          <w:rFonts w:ascii="Arial" w:hAnsi="Arial" w:cs="Arial"/>
        </w:rPr>
        <w:t xml:space="preserve"> adjusts the discount rate for future cash outflows</w:t>
      </w:r>
      <w:r w:rsidR="00AD7479" w:rsidRPr="00E540CA">
        <w:rPr>
          <w:rFonts w:ascii="Arial" w:hAnsi="Arial" w:cs="Arial"/>
        </w:rPr>
        <w:t>.</w:t>
      </w:r>
    </w:p>
    <w:p w:rsidR="0007520B" w:rsidRPr="00E540CA" w:rsidRDefault="0007520B" w:rsidP="0007520B">
      <w:pPr>
        <w:ind w:left="1440"/>
        <w:rPr>
          <w:rFonts w:ascii="Arial" w:hAnsi="Arial" w:cs="Arial"/>
        </w:rPr>
      </w:pPr>
    </w:p>
    <w:p w:rsidR="0007520B" w:rsidRPr="00E540CA" w:rsidRDefault="00A324F7" w:rsidP="00446BB6">
      <w:pPr>
        <w:numPr>
          <w:ilvl w:val="0"/>
          <w:numId w:val="30"/>
        </w:numPr>
        <w:rPr>
          <w:rFonts w:ascii="Arial" w:hAnsi="Arial" w:cs="Arial"/>
        </w:rPr>
      </w:pPr>
      <w:r w:rsidRPr="00E540CA">
        <w:rPr>
          <w:rFonts w:ascii="Arial" w:hAnsi="Arial" w:cs="Arial"/>
        </w:rPr>
        <w:br w:type="page"/>
      </w:r>
      <w:r w:rsidR="0007520B" w:rsidRPr="00E540CA">
        <w:rPr>
          <w:rFonts w:ascii="Arial" w:hAnsi="Arial" w:cs="Arial"/>
        </w:rPr>
        <w:lastRenderedPageBreak/>
        <w:t>(LO.</w:t>
      </w:r>
      <w:r w:rsidR="003C3FCC" w:rsidRPr="00E540CA">
        <w:rPr>
          <w:rFonts w:ascii="Arial" w:hAnsi="Arial" w:cs="Arial"/>
        </w:rPr>
        <w:t>9</w:t>
      </w:r>
      <w:r w:rsidR="0007520B" w:rsidRPr="00E540CA">
        <w:rPr>
          <w:rFonts w:ascii="Arial" w:hAnsi="Arial" w:cs="Arial"/>
        </w:rPr>
        <w:t xml:space="preserve">) </w:t>
      </w:r>
      <w:r w:rsidR="00C13171" w:rsidRPr="00E540CA">
        <w:rPr>
          <w:rFonts w:ascii="Arial" w:hAnsi="Arial" w:cs="Arial"/>
        </w:rPr>
        <w:t>S</w:t>
      </w:r>
      <w:r w:rsidR="00914E08" w:rsidRPr="00E540CA">
        <w:rPr>
          <w:rFonts w:ascii="Arial" w:hAnsi="Arial" w:cs="Arial"/>
        </w:rPr>
        <w:t xml:space="preserve">elect the </w:t>
      </w:r>
      <w:r w:rsidR="00914E08" w:rsidRPr="009F21FB">
        <w:rPr>
          <w:rFonts w:ascii="Arial" w:hAnsi="Arial" w:cs="Arial"/>
          <w:i/>
        </w:rPr>
        <w:t>incorrect</w:t>
      </w:r>
      <w:r w:rsidR="00914E08" w:rsidRPr="00E540CA">
        <w:rPr>
          <w:rFonts w:ascii="Arial" w:hAnsi="Arial" w:cs="Arial"/>
        </w:rPr>
        <w:t xml:space="preserve"> statement c</w:t>
      </w:r>
      <w:r w:rsidR="00AD7479" w:rsidRPr="00E540CA">
        <w:rPr>
          <w:rFonts w:ascii="Arial" w:hAnsi="Arial" w:cs="Arial"/>
        </w:rPr>
        <w:t xml:space="preserve">oncerning </w:t>
      </w:r>
      <w:proofErr w:type="spellStart"/>
      <w:r w:rsidR="00AD7479" w:rsidRPr="00E540CA">
        <w:rPr>
          <w:rFonts w:ascii="Arial" w:hAnsi="Arial" w:cs="Arial"/>
        </w:rPr>
        <w:t>postinvestment</w:t>
      </w:r>
      <w:proofErr w:type="spellEnd"/>
      <w:r w:rsidR="00AD7479" w:rsidRPr="00E540CA">
        <w:rPr>
          <w:rFonts w:ascii="Arial" w:hAnsi="Arial" w:cs="Arial"/>
        </w:rPr>
        <w:t xml:space="preserve"> audits</w:t>
      </w:r>
      <w:r w:rsidR="0007520B" w:rsidRPr="00E540CA">
        <w:rPr>
          <w:rFonts w:ascii="Arial" w:hAnsi="Arial" w:cs="Arial"/>
        </w:rPr>
        <w:t>.</w:t>
      </w:r>
    </w:p>
    <w:p w:rsidR="0007520B" w:rsidRPr="00E540CA" w:rsidRDefault="0007520B" w:rsidP="00BA67C5">
      <w:pPr>
        <w:numPr>
          <w:ilvl w:val="1"/>
          <w:numId w:val="30"/>
        </w:numPr>
        <w:ind w:left="1080"/>
        <w:rPr>
          <w:rFonts w:ascii="Arial" w:hAnsi="Arial" w:cs="Arial"/>
        </w:rPr>
      </w:pPr>
      <w:r w:rsidRPr="00E540CA">
        <w:rPr>
          <w:rFonts w:ascii="Arial" w:hAnsi="Arial" w:cs="Arial"/>
        </w:rPr>
        <w:t>I</w:t>
      </w:r>
      <w:r w:rsidR="00914E08" w:rsidRPr="00E540CA">
        <w:rPr>
          <w:rFonts w:ascii="Arial" w:hAnsi="Arial" w:cs="Arial"/>
        </w:rPr>
        <w:t xml:space="preserve">n a </w:t>
      </w:r>
      <w:proofErr w:type="spellStart"/>
      <w:r w:rsidR="00914E08" w:rsidRPr="00E540CA">
        <w:rPr>
          <w:rFonts w:ascii="Arial" w:hAnsi="Arial" w:cs="Arial"/>
        </w:rPr>
        <w:t>postinvestment</w:t>
      </w:r>
      <w:proofErr w:type="spellEnd"/>
      <w:r w:rsidR="00914E08" w:rsidRPr="00E540CA">
        <w:rPr>
          <w:rFonts w:ascii="Arial" w:hAnsi="Arial" w:cs="Arial"/>
        </w:rPr>
        <w:t xml:space="preserve"> audit of a capital project, information on actual project results is gathered and compared to expected results.</w:t>
      </w:r>
    </w:p>
    <w:p w:rsidR="0007520B" w:rsidRPr="00E540CA" w:rsidRDefault="0007520B" w:rsidP="00BA67C5">
      <w:pPr>
        <w:numPr>
          <w:ilvl w:val="1"/>
          <w:numId w:val="30"/>
        </w:numPr>
        <w:ind w:left="1080"/>
        <w:rPr>
          <w:rFonts w:ascii="Arial" w:hAnsi="Arial" w:cs="Arial"/>
        </w:rPr>
      </w:pPr>
      <w:r w:rsidRPr="00E540CA">
        <w:rPr>
          <w:rFonts w:ascii="Arial" w:hAnsi="Arial" w:cs="Arial"/>
        </w:rPr>
        <w:t>A</w:t>
      </w:r>
      <w:r w:rsidR="00914E08" w:rsidRPr="00E540CA">
        <w:rPr>
          <w:rFonts w:ascii="Arial" w:hAnsi="Arial" w:cs="Arial"/>
        </w:rPr>
        <w:t xml:space="preserve"> </w:t>
      </w:r>
      <w:proofErr w:type="spellStart"/>
      <w:r w:rsidR="00914E08" w:rsidRPr="00E540CA">
        <w:rPr>
          <w:rFonts w:ascii="Arial" w:hAnsi="Arial" w:cs="Arial"/>
        </w:rPr>
        <w:t>postinvestment</w:t>
      </w:r>
      <w:proofErr w:type="spellEnd"/>
      <w:r w:rsidR="00914E08" w:rsidRPr="00E540CA">
        <w:rPr>
          <w:rFonts w:ascii="Arial" w:hAnsi="Arial" w:cs="Arial"/>
        </w:rPr>
        <w:t xml:space="preserve"> audit becomes more crucial as the size of the capital expenditure increases.</w:t>
      </w:r>
    </w:p>
    <w:p w:rsidR="0007520B" w:rsidRPr="00E540CA" w:rsidRDefault="00437AEE" w:rsidP="00BA67C5">
      <w:pPr>
        <w:numPr>
          <w:ilvl w:val="1"/>
          <w:numId w:val="30"/>
        </w:numPr>
        <w:ind w:left="1080"/>
        <w:rPr>
          <w:rFonts w:ascii="Arial" w:hAnsi="Arial" w:cs="Arial"/>
        </w:rPr>
      </w:pPr>
      <w:r w:rsidRPr="00E540CA">
        <w:rPr>
          <w:rFonts w:ascii="Arial" w:hAnsi="Arial" w:cs="Arial"/>
        </w:rPr>
        <w:t xml:space="preserve">A </w:t>
      </w:r>
      <w:proofErr w:type="spellStart"/>
      <w:r w:rsidRPr="00E540CA">
        <w:rPr>
          <w:rFonts w:ascii="Arial" w:hAnsi="Arial" w:cs="Arial"/>
        </w:rPr>
        <w:t>p</w:t>
      </w:r>
      <w:r w:rsidR="00914E08" w:rsidRPr="00E540CA">
        <w:rPr>
          <w:rFonts w:ascii="Arial" w:hAnsi="Arial" w:cs="Arial"/>
        </w:rPr>
        <w:t>ostinvestment</w:t>
      </w:r>
      <w:proofErr w:type="spellEnd"/>
      <w:r w:rsidR="00914E08" w:rsidRPr="00E540CA">
        <w:rPr>
          <w:rFonts w:ascii="Arial" w:hAnsi="Arial" w:cs="Arial"/>
        </w:rPr>
        <w:t xml:space="preserve"> audit eliminates the likelihood that project sponsors will provide overly optimistic forecasts of future revenues or cost savings.</w:t>
      </w:r>
    </w:p>
    <w:p w:rsidR="00914E08" w:rsidRPr="00E540CA" w:rsidRDefault="0007520B" w:rsidP="00BA67C5">
      <w:pPr>
        <w:numPr>
          <w:ilvl w:val="1"/>
          <w:numId w:val="30"/>
        </w:numPr>
        <w:ind w:left="1080"/>
        <w:rPr>
          <w:rFonts w:ascii="Arial" w:hAnsi="Arial" w:cs="Arial"/>
        </w:rPr>
      </w:pPr>
      <w:proofErr w:type="spellStart"/>
      <w:r w:rsidRPr="00E540CA">
        <w:rPr>
          <w:rFonts w:ascii="Arial" w:hAnsi="Arial" w:cs="Arial"/>
        </w:rPr>
        <w:t>P</w:t>
      </w:r>
      <w:r w:rsidR="00914E08" w:rsidRPr="00E540CA">
        <w:rPr>
          <w:rFonts w:ascii="Arial" w:hAnsi="Arial" w:cs="Arial"/>
        </w:rPr>
        <w:t>ostinvestment</w:t>
      </w:r>
      <w:proofErr w:type="spellEnd"/>
      <w:r w:rsidR="00914E08" w:rsidRPr="00E540CA">
        <w:rPr>
          <w:rFonts w:ascii="Arial" w:hAnsi="Arial" w:cs="Arial"/>
        </w:rPr>
        <w:t xml:space="preserve"> audit comparisons should be made using the same techniques used originally to determine project acceptance.</w:t>
      </w:r>
    </w:p>
    <w:p w:rsidR="003C3FCC" w:rsidRPr="00E540CA" w:rsidRDefault="003C3FCC" w:rsidP="003C3FCC">
      <w:pPr>
        <w:ind w:left="1080"/>
        <w:rPr>
          <w:rFonts w:ascii="Arial" w:hAnsi="Arial" w:cs="Arial"/>
        </w:rPr>
      </w:pPr>
    </w:p>
    <w:p w:rsidR="003C3FCC" w:rsidRPr="00E540CA" w:rsidRDefault="003C3FCC" w:rsidP="003C3FCC">
      <w:pPr>
        <w:numPr>
          <w:ilvl w:val="0"/>
          <w:numId w:val="30"/>
        </w:numPr>
        <w:rPr>
          <w:rFonts w:ascii="Arial" w:hAnsi="Arial" w:cs="Arial"/>
        </w:rPr>
      </w:pPr>
      <w:r w:rsidRPr="00E540CA">
        <w:rPr>
          <w:rFonts w:ascii="Arial" w:hAnsi="Arial" w:cs="Arial"/>
        </w:rPr>
        <w:t xml:space="preserve">(LO.10 Appendix 1) Select the </w:t>
      </w:r>
      <w:r w:rsidRPr="009F21FB">
        <w:rPr>
          <w:rFonts w:ascii="Arial" w:hAnsi="Arial" w:cs="Arial"/>
          <w:i/>
        </w:rPr>
        <w:t>incorrect</w:t>
      </w:r>
      <w:r w:rsidRPr="00E540CA">
        <w:rPr>
          <w:rFonts w:ascii="Arial" w:hAnsi="Arial" w:cs="Arial"/>
        </w:rPr>
        <w:t xml:space="preserve"> statement concerning the time value of money.</w:t>
      </w:r>
    </w:p>
    <w:p w:rsidR="003C3FCC" w:rsidRPr="00E540CA" w:rsidRDefault="003C3FCC" w:rsidP="00727672">
      <w:pPr>
        <w:numPr>
          <w:ilvl w:val="1"/>
          <w:numId w:val="30"/>
        </w:numPr>
        <w:ind w:left="1080"/>
        <w:rPr>
          <w:rFonts w:ascii="Arial" w:hAnsi="Arial" w:cs="Arial"/>
        </w:rPr>
      </w:pPr>
      <w:r w:rsidRPr="00E540CA">
        <w:rPr>
          <w:rFonts w:ascii="Arial" w:hAnsi="Arial" w:cs="Arial"/>
        </w:rPr>
        <w:t>Future values depend on three factors: amount of cash flow, rate of interest, and timing.</w:t>
      </w:r>
    </w:p>
    <w:p w:rsidR="003C3FCC" w:rsidRPr="00E540CA" w:rsidRDefault="00437AEE" w:rsidP="00727672">
      <w:pPr>
        <w:numPr>
          <w:ilvl w:val="1"/>
          <w:numId w:val="30"/>
        </w:numPr>
        <w:ind w:left="1080"/>
        <w:rPr>
          <w:rFonts w:ascii="Arial" w:hAnsi="Arial" w:cs="Arial"/>
        </w:rPr>
      </w:pPr>
      <w:r w:rsidRPr="00E540CA">
        <w:rPr>
          <w:rFonts w:ascii="Arial" w:hAnsi="Arial" w:cs="Arial"/>
        </w:rPr>
        <w:t>From an investor’s perspective, simple interest is preferable to compound interest.</w:t>
      </w:r>
    </w:p>
    <w:p w:rsidR="00437AEE" w:rsidRPr="00E540CA" w:rsidRDefault="00437AEE" w:rsidP="00727672">
      <w:pPr>
        <w:numPr>
          <w:ilvl w:val="1"/>
          <w:numId w:val="30"/>
        </w:numPr>
        <w:ind w:left="1080"/>
        <w:rPr>
          <w:rFonts w:ascii="Arial" w:hAnsi="Arial" w:cs="Arial"/>
        </w:rPr>
      </w:pPr>
      <w:r w:rsidRPr="00E540CA">
        <w:rPr>
          <w:rFonts w:ascii="Arial" w:hAnsi="Arial" w:cs="Arial"/>
        </w:rPr>
        <w:t>An ordinary annuity in one in which the cash flows occur at the end of the period.</w:t>
      </w:r>
    </w:p>
    <w:p w:rsidR="00437AEE" w:rsidRPr="00E540CA" w:rsidRDefault="00437AEE" w:rsidP="00727672">
      <w:pPr>
        <w:numPr>
          <w:ilvl w:val="1"/>
          <w:numId w:val="30"/>
        </w:numPr>
        <w:ind w:left="1080"/>
        <w:rPr>
          <w:rFonts w:ascii="Arial" w:hAnsi="Arial" w:cs="Arial"/>
        </w:rPr>
      </w:pPr>
      <w:r w:rsidRPr="00E540CA">
        <w:rPr>
          <w:rFonts w:ascii="Arial" w:hAnsi="Arial" w:cs="Arial"/>
        </w:rPr>
        <w:t>The time between interest computations is referred to as the compounding period.</w:t>
      </w:r>
    </w:p>
    <w:p w:rsidR="00727672" w:rsidRPr="00E540CA" w:rsidRDefault="00727672" w:rsidP="00727672">
      <w:pPr>
        <w:ind w:left="1080"/>
        <w:rPr>
          <w:rFonts w:ascii="Arial" w:hAnsi="Arial" w:cs="Arial"/>
        </w:rPr>
      </w:pPr>
    </w:p>
    <w:p w:rsidR="00727672" w:rsidRPr="00E540CA" w:rsidRDefault="00727672" w:rsidP="00727672">
      <w:pPr>
        <w:numPr>
          <w:ilvl w:val="0"/>
          <w:numId w:val="30"/>
        </w:numPr>
        <w:rPr>
          <w:rFonts w:ascii="Arial" w:hAnsi="Arial" w:cs="Arial"/>
        </w:rPr>
      </w:pPr>
      <w:r w:rsidRPr="00E540CA">
        <w:rPr>
          <w:rFonts w:ascii="Arial" w:hAnsi="Arial" w:cs="Arial"/>
        </w:rPr>
        <w:t xml:space="preserve">(LO.11 Appendix 2) All of the following capital budgeting models measure project returns using cash flows </w:t>
      </w:r>
      <w:r w:rsidR="009F21FB" w:rsidRPr="009F21FB">
        <w:rPr>
          <w:rFonts w:ascii="Arial" w:hAnsi="Arial" w:cs="Arial"/>
          <w:i/>
        </w:rPr>
        <w:t>except</w:t>
      </w:r>
      <w:r w:rsidR="009F21FB" w:rsidRPr="00E540CA">
        <w:rPr>
          <w:rFonts w:ascii="Arial" w:hAnsi="Arial" w:cs="Arial"/>
        </w:rPr>
        <w:t xml:space="preserve"> </w:t>
      </w:r>
      <w:r w:rsidRPr="00E540CA">
        <w:rPr>
          <w:rFonts w:ascii="Arial" w:hAnsi="Arial" w:cs="Arial"/>
        </w:rPr>
        <w:t>the</w:t>
      </w:r>
    </w:p>
    <w:p w:rsidR="00727672" w:rsidRPr="00E540CA" w:rsidRDefault="00727672" w:rsidP="00727672">
      <w:pPr>
        <w:numPr>
          <w:ilvl w:val="1"/>
          <w:numId w:val="30"/>
        </w:numPr>
        <w:ind w:left="1080"/>
        <w:rPr>
          <w:rFonts w:ascii="Arial" w:hAnsi="Arial" w:cs="Arial"/>
        </w:rPr>
      </w:pPr>
      <w:proofErr w:type="gramStart"/>
      <w:r w:rsidRPr="00E540CA">
        <w:rPr>
          <w:rFonts w:ascii="Arial" w:hAnsi="Arial" w:cs="Arial"/>
        </w:rPr>
        <w:t>accounting</w:t>
      </w:r>
      <w:proofErr w:type="gramEnd"/>
      <w:r w:rsidRPr="00E540CA">
        <w:rPr>
          <w:rFonts w:ascii="Arial" w:hAnsi="Arial" w:cs="Arial"/>
        </w:rPr>
        <w:t xml:space="preserve"> rate of return model.</w:t>
      </w:r>
    </w:p>
    <w:p w:rsidR="00727672" w:rsidRPr="00E540CA" w:rsidRDefault="00727672" w:rsidP="00727672">
      <w:pPr>
        <w:numPr>
          <w:ilvl w:val="1"/>
          <w:numId w:val="30"/>
        </w:numPr>
        <w:ind w:left="1080"/>
        <w:rPr>
          <w:rFonts w:ascii="Arial" w:hAnsi="Arial" w:cs="Arial"/>
        </w:rPr>
      </w:pPr>
      <w:proofErr w:type="gramStart"/>
      <w:r w:rsidRPr="00E540CA">
        <w:rPr>
          <w:rFonts w:ascii="Arial" w:hAnsi="Arial" w:cs="Arial"/>
        </w:rPr>
        <w:t>internal</w:t>
      </w:r>
      <w:proofErr w:type="gramEnd"/>
      <w:r w:rsidRPr="00E540CA">
        <w:rPr>
          <w:rFonts w:ascii="Arial" w:hAnsi="Arial" w:cs="Arial"/>
        </w:rPr>
        <w:t xml:space="preserve"> rate of return model.</w:t>
      </w:r>
    </w:p>
    <w:p w:rsidR="00727672" w:rsidRPr="00E540CA" w:rsidRDefault="00727672" w:rsidP="00727672">
      <w:pPr>
        <w:numPr>
          <w:ilvl w:val="1"/>
          <w:numId w:val="30"/>
        </w:numPr>
        <w:ind w:left="1080"/>
        <w:rPr>
          <w:rFonts w:ascii="Arial" w:hAnsi="Arial" w:cs="Arial"/>
        </w:rPr>
      </w:pPr>
      <w:proofErr w:type="gramStart"/>
      <w:r w:rsidRPr="00E540CA">
        <w:rPr>
          <w:rFonts w:ascii="Arial" w:hAnsi="Arial" w:cs="Arial"/>
        </w:rPr>
        <w:t>net</w:t>
      </w:r>
      <w:proofErr w:type="gramEnd"/>
      <w:r w:rsidRPr="00E540CA">
        <w:rPr>
          <w:rFonts w:ascii="Arial" w:hAnsi="Arial" w:cs="Arial"/>
        </w:rPr>
        <w:t xml:space="preserve"> present value model.</w:t>
      </w:r>
    </w:p>
    <w:p w:rsidR="00727672" w:rsidRPr="00E540CA" w:rsidRDefault="00727672" w:rsidP="00727672">
      <w:pPr>
        <w:numPr>
          <w:ilvl w:val="1"/>
          <w:numId w:val="30"/>
        </w:numPr>
        <w:ind w:left="1080"/>
        <w:rPr>
          <w:rFonts w:ascii="Arial" w:hAnsi="Arial" w:cs="Arial"/>
        </w:rPr>
      </w:pPr>
      <w:proofErr w:type="gramStart"/>
      <w:r w:rsidRPr="00E540CA">
        <w:rPr>
          <w:rFonts w:ascii="Arial" w:hAnsi="Arial" w:cs="Arial"/>
        </w:rPr>
        <w:t>payback</w:t>
      </w:r>
      <w:proofErr w:type="gramEnd"/>
      <w:r w:rsidRPr="00E540CA">
        <w:rPr>
          <w:rFonts w:ascii="Arial" w:hAnsi="Arial" w:cs="Arial"/>
        </w:rPr>
        <w:t xml:space="preserve"> model.</w:t>
      </w:r>
    </w:p>
    <w:p w:rsidR="00727672" w:rsidRPr="00E540CA" w:rsidRDefault="00727672" w:rsidP="00727672">
      <w:pPr>
        <w:ind w:left="1080"/>
        <w:rPr>
          <w:rFonts w:ascii="Arial" w:hAnsi="Arial" w:cs="Arial"/>
        </w:rPr>
      </w:pPr>
    </w:p>
    <w:p w:rsidR="00727672" w:rsidRPr="00E540CA" w:rsidRDefault="00727672" w:rsidP="00727672">
      <w:pPr>
        <w:numPr>
          <w:ilvl w:val="0"/>
          <w:numId w:val="30"/>
        </w:numPr>
        <w:rPr>
          <w:rFonts w:ascii="Arial" w:hAnsi="Arial" w:cs="Arial"/>
        </w:rPr>
      </w:pPr>
      <w:r w:rsidRPr="00E540CA">
        <w:rPr>
          <w:rFonts w:ascii="Arial" w:hAnsi="Arial" w:cs="Arial"/>
        </w:rPr>
        <w:t xml:space="preserve">(LO.11 Appendix 2) G Company is reviewing an investment proposal </w:t>
      </w:r>
      <w:r w:rsidR="002855E0" w:rsidRPr="00E540CA">
        <w:rPr>
          <w:rFonts w:ascii="Arial" w:hAnsi="Arial" w:cs="Arial"/>
        </w:rPr>
        <w:t xml:space="preserve">that will cost $100,000 and that is expected to have </w:t>
      </w:r>
      <w:r w:rsidRPr="00E540CA">
        <w:rPr>
          <w:rFonts w:ascii="Arial" w:hAnsi="Arial" w:cs="Arial"/>
        </w:rPr>
        <w:t xml:space="preserve">the following </w:t>
      </w:r>
      <w:r w:rsidR="002855E0" w:rsidRPr="00E540CA">
        <w:rPr>
          <w:rFonts w:ascii="Arial" w:hAnsi="Arial" w:cs="Arial"/>
        </w:rPr>
        <w:t>returns</w:t>
      </w:r>
      <w:r w:rsidRPr="00E540CA">
        <w:rPr>
          <w:rFonts w:ascii="Arial" w:hAnsi="Arial" w:cs="Arial"/>
        </w:rPr>
        <w:t xml:space="preserve">:  </w:t>
      </w:r>
      <w:r w:rsidR="003E3715" w:rsidRPr="00E540CA">
        <w:rPr>
          <w:rFonts w:ascii="Arial" w:hAnsi="Arial" w:cs="Arial"/>
        </w:rPr>
        <w:br/>
      </w:r>
    </w:p>
    <w:p w:rsidR="00727672" w:rsidRPr="00E540CA" w:rsidRDefault="002855E0" w:rsidP="00727672">
      <w:pPr>
        <w:rPr>
          <w:rFonts w:ascii="Arial" w:hAnsi="Arial" w:cs="Arial"/>
        </w:rPr>
      </w:pPr>
      <w:r w:rsidRPr="00E540CA">
        <w:rPr>
          <w:rFonts w:ascii="Arial" w:hAnsi="Arial" w:cs="Arial"/>
        </w:rPr>
        <w:tab/>
      </w:r>
      <w:r w:rsidR="00727672" w:rsidRPr="00E540CA">
        <w:rPr>
          <w:rFonts w:ascii="Arial" w:hAnsi="Arial" w:cs="Arial"/>
        </w:rPr>
        <w:tab/>
      </w:r>
      <w:r w:rsidR="00727672" w:rsidRPr="00E540CA">
        <w:rPr>
          <w:rFonts w:ascii="Arial" w:hAnsi="Arial" w:cs="Arial"/>
        </w:rPr>
        <w:tab/>
        <w:t>Annual</w:t>
      </w:r>
    </w:p>
    <w:p w:rsidR="00727672" w:rsidRPr="00E540CA" w:rsidRDefault="002855E0" w:rsidP="00727672">
      <w:pPr>
        <w:rPr>
          <w:rFonts w:ascii="Arial" w:hAnsi="Arial" w:cs="Arial"/>
        </w:rPr>
      </w:pPr>
      <w:r w:rsidRPr="00E540CA">
        <w:rPr>
          <w:rFonts w:ascii="Arial" w:hAnsi="Arial" w:cs="Arial"/>
        </w:rPr>
        <w:tab/>
      </w:r>
      <w:r w:rsidR="00727672" w:rsidRPr="00E540CA">
        <w:rPr>
          <w:rFonts w:ascii="Arial" w:hAnsi="Arial" w:cs="Arial"/>
        </w:rPr>
        <w:tab/>
      </w:r>
      <w:r w:rsidR="00727672" w:rsidRPr="00E540CA">
        <w:rPr>
          <w:rFonts w:ascii="Arial" w:hAnsi="Arial" w:cs="Arial"/>
        </w:rPr>
        <w:tab/>
      </w:r>
      <w:r w:rsidR="003E3715" w:rsidRPr="00E540CA">
        <w:rPr>
          <w:rFonts w:ascii="Arial" w:hAnsi="Arial" w:cs="Arial"/>
        </w:rPr>
        <w:t>N</w:t>
      </w:r>
      <w:r w:rsidR="00727672" w:rsidRPr="00E540CA">
        <w:rPr>
          <w:rFonts w:ascii="Arial" w:hAnsi="Arial" w:cs="Arial"/>
        </w:rPr>
        <w:t>et After-Tax</w:t>
      </w:r>
      <w:r w:rsidR="00727672" w:rsidRPr="00E540CA">
        <w:rPr>
          <w:rFonts w:ascii="Arial" w:hAnsi="Arial" w:cs="Arial"/>
        </w:rPr>
        <w:tab/>
        <w:t>Annual</w:t>
      </w:r>
    </w:p>
    <w:p w:rsidR="00727672" w:rsidRPr="00E540CA" w:rsidRDefault="002855E0" w:rsidP="00727672">
      <w:pPr>
        <w:rPr>
          <w:rFonts w:ascii="Arial" w:hAnsi="Arial" w:cs="Arial"/>
        </w:rPr>
      </w:pPr>
      <w:r w:rsidRPr="00E540CA">
        <w:rPr>
          <w:rFonts w:ascii="Arial" w:hAnsi="Arial" w:cs="Arial"/>
        </w:rPr>
        <w:tab/>
      </w:r>
      <w:r w:rsidR="00727672" w:rsidRPr="00E540CA">
        <w:rPr>
          <w:rFonts w:ascii="Arial" w:hAnsi="Arial" w:cs="Arial"/>
        </w:rPr>
        <w:tab/>
      </w:r>
      <w:r w:rsidR="00727672" w:rsidRPr="00E540CA">
        <w:rPr>
          <w:rFonts w:ascii="Arial" w:hAnsi="Arial" w:cs="Arial"/>
          <w:u w:val="single"/>
        </w:rPr>
        <w:t>Year</w:t>
      </w:r>
      <w:r w:rsidR="00727672" w:rsidRPr="00E540CA">
        <w:rPr>
          <w:rFonts w:ascii="Arial" w:hAnsi="Arial" w:cs="Arial"/>
        </w:rPr>
        <w:tab/>
      </w:r>
      <w:r w:rsidR="00727672" w:rsidRPr="00E540CA">
        <w:rPr>
          <w:rFonts w:ascii="Arial" w:hAnsi="Arial" w:cs="Arial"/>
          <w:u w:val="single"/>
        </w:rPr>
        <w:t>Cash Flows  </w:t>
      </w:r>
      <w:r w:rsidR="00727672" w:rsidRPr="00E540CA">
        <w:rPr>
          <w:rFonts w:ascii="Arial" w:hAnsi="Arial" w:cs="Arial"/>
        </w:rPr>
        <w:tab/>
      </w:r>
      <w:r w:rsidR="00727672" w:rsidRPr="00E540CA">
        <w:rPr>
          <w:rFonts w:ascii="Arial" w:hAnsi="Arial" w:cs="Arial"/>
          <w:u w:val="single"/>
        </w:rPr>
        <w:t>Net Income</w:t>
      </w:r>
    </w:p>
    <w:p w:rsidR="00727672" w:rsidRPr="00E540CA" w:rsidRDefault="002855E0" w:rsidP="00727672">
      <w:pPr>
        <w:rPr>
          <w:rFonts w:ascii="Arial" w:hAnsi="Arial" w:cs="Arial"/>
        </w:rPr>
      </w:pPr>
      <w:r w:rsidRPr="00E540CA">
        <w:rPr>
          <w:rFonts w:ascii="Arial" w:hAnsi="Arial" w:cs="Arial"/>
        </w:rPr>
        <w:tab/>
      </w:r>
      <w:r w:rsidR="00727672" w:rsidRPr="00E540CA">
        <w:rPr>
          <w:rFonts w:ascii="Arial" w:hAnsi="Arial" w:cs="Arial"/>
        </w:rPr>
        <w:tab/>
        <w:t>1</w:t>
      </w:r>
      <w:r w:rsidR="00727672" w:rsidRPr="00E540CA">
        <w:rPr>
          <w:rFonts w:ascii="Arial" w:hAnsi="Arial" w:cs="Arial"/>
        </w:rPr>
        <w:tab/>
      </w:r>
      <w:r w:rsidR="003E3715" w:rsidRPr="00E540CA">
        <w:rPr>
          <w:rFonts w:ascii="Arial" w:hAnsi="Arial" w:cs="Arial"/>
        </w:rPr>
        <w:t>$4</w:t>
      </w:r>
      <w:r w:rsidR="00727672" w:rsidRPr="00E540CA">
        <w:rPr>
          <w:rFonts w:ascii="Arial" w:hAnsi="Arial" w:cs="Arial"/>
        </w:rPr>
        <w:t>0,000</w:t>
      </w:r>
      <w:r w:rsidR="00727672" w:rsidRPr="00E540CA">
        <w:rPr>
          <w:rFonts w:ascii="Arial" w:hAnsi="Arial" w:cs="Arial"/>
        </w:rPr>
        <w:tab/>
      </w:r>
      <w:r w:rsidR="003E3715" w:rsidRPr="00E540CA">
        <w:rPr>
          <w:rFonts w:ascii="Arial" w:hAnsi="Arial" w:cs="Arial"/>
        </w:rPr>
        <w:t>$50</w:t>
      </w:r>
      <w:r w:rsidR="00727672" w:rsidRPr="00E540CA">
        <w:rPr>
          <w:rFonts w:ascii="Arial" w:hAnsi="Arial" w:cs="Arial"/>
        </w:rPr>
        <w:t>,000</w:t>
      </w:r>
      <w:r w:rsidR="00727672" w:rsidRPr="00E540CA">
        <w:rPr>
          <w:rFonts w:ascii="Arial" w:hAnsi="Arial" w:cs="Arial"/>
        </w:rPr>
        <w:tab/>
      </w:r>
    </w:p>
    <w:p w:rsidR="00727672" w:rsidRPr="00E540CA" w:rsidRDefault="002855E0" w:rsidP="00727672">
      <w:pPr>
        <w:rPr>
          <w:rFonts w:ascii="Arial" w:hAnsi="Arial" w:cs="Arial"/>
        </w:rPr>
      </w:pPr>
      <w:r w:rsidRPr="00E540CA">
        <w:rPr>
          <w:rFonts w:ascii="Arial" w:hAnsi="Arial" w:cs="Arial"/>
        </w:rPr>
        <w:tab/>
      </w:r>
      <w:r w:rsidR="00727672" w:rsidRPr="00E540CA">
        <w:rPr>
          <w:rFonts w:ascii="Arial" w:hAnsi="Arial" w:cs="Arial"/>
        </w:rPr>
        <w:tab/>
        <w:t>2</w:t>
      </w:r>
      <w:r w:rsidR="00727672" w:rsidRPr="00E540CA">
        <w:rPr>
          <w:rFonts w:ascii="Arial" w:hAnsi="Arial" w:cs="Arial"/>
        </w:rPr>
        <w:tab/>
        <w:t xml:space="preserve">  4</w:t>
      </w:r>
      <w:r w:rsidR="003E3715" w:rsidRPr="00E540CA">
        <w:rPr>
          <w:rFonts w:ascii="Arial" w:hAnsi="Arial" w:cs="Arial"/>
        </w:rPr>
        <w:t>0</w:t>
      </w:r>
      <w:r w:rsidR="00727672" w:rsidRPr="00E540CA">
        <w:rPr>
          <w:rFonts w:ascii="Arial" w:hAnsi="Arial" w:cs="Arial"/>
        </w:rPr>
        <w:t>,000</w:t>
      </w:r>
      <w:r w:rsidR="00727672" w:rsidRPr="00E540CA">
        <w:rPr>
          <w:rFonts w:ascii="Arial" w:hAnsi="Arial" w:cs="Arial"/>
        </w:rPr>
        <w:tab/>
        <w:t xml:space="preserve">  </w:t>
      </w:r>
      <w:r w:rsidR="003E3715" w:rsidRPr="00E540CA">
        <w:rPr>
          <w:rFonts w:ascii="Arial" w:hAnsi="Arial" w:cs="Arial"/>
        </w:rPr>
        <w:t>40</w:t>
      </w:r>
      <w:r w:rsidR="00727672" w:rsidRPr="00E540CA">
        <w:rPr>
          <w:rFonts w:ascii="Arial" w:hAnsi="Arial" w:cs="Arial"/>
        </w:rPr>
        <w:t>,000</w:t>
      </w:r>
      <w:r w:rsidR="00727672" w:rsidRPr="00E540CA">
        <w:rPr>
          <w:rFonts w:ascii="Arial" w:hAnsi="Arial" w:cs="Arial"/>
        </w:rPr>
        <w:tab/>
      </w:r>
    </w:p>
    <w:p w:rsidR="00727672" w:rsidRPr="00E540CA" w:rsidRDefault="002855E0" w:rsidP="00727672">
      <w:pPr>
        <w:rPr>
          <w:rFonts w:ascii="Arial" w:hAnsi="Arial" w:cs="Arial"/>
        </w:rPr>
      </w:pPr>
      <w:r w:rsidRPr="00E540CA">
        <w:rPr>
          <w:rFonts w:ascii="Arial" w:hAnsi="Arial" w:cs="Arial"/>
        </w:rPr>
        <w:tab/>
      </w:r>
      <w:r w:rsidR="00727672" w:rsidRPr="00E540CA">
        <w:rPr>
          <w:rFonts w:ascii="Arial" w:hAnsi="Arial" w:cs="Arial"/>
        </w:rPr>
        <w:tab/>
        <w:t>3</w:t>
      </w:r>
      <w:r w:rsidR="00727672" w:rsidRPr="00E540CA">
        <w:rPr>
          <w:rFonts w:ascii="Arial" w:hAnsi="Arial" w:cs="Arial"/>
        </w:rPr>
        <w:tab/>
        <w:t xml:space="preserve">  </w:t>
      </w:r>
      <w:r w:rsidR="003E3715" w:rsidRPr="00E540CA">
        <w:rPr>
          <w:rFonts w:ascii="Arial" w:hAnsi="Arial" w:cs="Arial"/>
        </w:rPr>
        <w:t>4</w:t>
      </w:r>
      <w:r w:rsidR="00727672" w:rsidRPr="00E540CA">
        <w:rPr>
          <w:rFonts w:ascii="Arial" w:hAnsi="Arial" w:cs="Arial"/>
        </w:rPr>
        <w:t>0,000</w:t>
      </w:r>
      <w:r w:rsidR="00727672" w:rsidRPr="00E540CA">
        <w:rPr>
          <w:rFonts w:ascii="Arial" w:hAnsi="Arial" w:cs="Arial"/>
        </w:rPr>
        <w:tab/>
        <w:t xml:space="preserve">  </w:t>
      </w:r>
      <w:r w:rsidR="003E3715" w:rsidRPr="00E540CA">
        <w:rPr>
          <w:rFonts w:ascii="Arial" w:hAnsi="Arial" w:cs="Arial"/>
        </w:rPr>
        <w:t>30</w:t>
      </w:r>
      <w:r w:rsidR="00727672" w:rsidRPr="00E540CA">
        <w:rPr>
          <w:rFonts w:ascii="Arial" w:hAnsi="Arial" w:cs="Arial"/>
        </w:rPr>
        <w:t>,000</w:t>
      </w:r>
      <w:r w:rsidR="00727672" w:rsidRPr="00E540CA">
        <w:rPr>
          <w:rFonts w:ascii="Arial" w:hAnsi="Arial" w:cs="Arial"/>
        </w:rPr>
        <w:tab/>
      </w:r>
    </w:p>
    <w:p w:rsidR="00727672" w:rsidRPr="00E540CA" w:rsidRDefault="002855E0" w:rsidP="00727672">
      <w:pPr>
        <w:rPr>
          <w:rFonts w:ascii="Arial" w:hAnsi="Arial" w:cs="Arial"/>
        </w:rPr>
      </w:pPr>
      <w:r w:rsidRPr="00E540CA">
        <w:rPr>
          <w:rFonts w:ascii="Arial" w:hAnsi="Arial" w:cs="Arial"/>
        </w:rPr>
        <w:tab/>
      </w:r>
      <w:r w:rsidR="00727672" w:rsidRPr="00E540CA">
        <w:rPr>
          <w:rFonts w:ascii="Arial" w:hAnsi="Arial" w:cs="Arial"/>
        </w:rPr>
        <w:tab/>
        <w:t>4</w:t>
      </w:r>
      <w:r w:rsidR="00727672" w:rsidRPr="00E540CA">
        <w:rPr>
          <w:rFonts w:ascii="Arial" w:hAnsi="Arial" w:cs="Arial"/>
        </w:rPr>
        <w:tab/>
        <w:t xml:space="preserve">  </w:t>
      </w:r>
      <w:r w:rsidR="003E3715" w:rsidRPr="00E540CA">
        <w:rPr>
          <w:rFonts w:ascii="Arial" w:hAnsi="Arial" w:cs="Arial"/>
        </w:rPr>
        <w:t>40</w:t>
      </w:r>
      <w:r w:rsidR="00727672" w:rsidRPr="00E540CA">
        <w:rPr>
          <w:rFonts w:ascii="Arial" w:hAnsi="Arial" w:cs="Arial"/>
        </w:rPr>
        <w:t>,000</w:t>
      </w:r>
      <w:r w:rsidR="00727672" w:rsidRPr="00E540CA">
        <w:rPr>
          <w:rFonts w:ascii="Arial" w:hAnsi="Arial" w:cs="Arial"/>
        </w:rPr>
        <w:tab/>
        <w:t xml:space="preserve">  2</w:t>
      </w:r>
      <w:r w:rsidR="003E3715" w:rsidRPr="00E540CA">
        <w:rPr>
          <w:rFonts w:ascii="Arial" w:hAnsi="Arial" w:cs="Arial"/>
        </w:rPr>
        <w:t>0</w:t>
      </w:r>
      <w:r w:rsidR="00727672" w:rsidRPr="00E540CA">
        <w:rPr>
          <w:rFonts w:ascii="Arial" w:hAnsi="Arial" w:cs="Arial"/>
        </w:rPr>
        <w:t>,000</w:t>
      </w:r>
      <w:r w:rsidR="00727672" w:rsidRPr="00E540CA">
        <w:rPr>
          <w:rFonts w:ascii="Arial" w:hAnsi="Arial" w:cs="Arial"/>
        </w:rPr>
        <w:tab/>
      </w:r>
      <w:r w:rsidR="00727672" w:rsidRPr="00E540CA">
        <w:rPr>
          <w:rFonts w:ascii="Arial" w:hAnsi="Arial" w:cs="Arial"/>
        </w:rPr>
        <w:br/>
      </w:r>
    </w:p>
    <w:p w:rsidR="00727672" w:rsidRPr="00E540CA" w:rsidRDefault="00727672" w:rsidP="003E3715">
      <w:pPr>
        <w:ind w:left="720"/>
        <w:rPr>
          <w:rFonts w:ascii="Arial" w:hAnsi="Arial" w:cs="Arial"/>
        </w:rPr>
      </w:pPr>
      <w:r w:rsidRPr="00E540CA">
        <w:rPr>
          <w:rFonts w:ascii="Arial" w:hAnsi="Arial" w:cs="Arial"/>
        </w:rPr>
        <w:t xml:space="preserve">All cash flows are assumed to take place at the end of the year. Zero salvage value is expected at the end of the investment’s life. The company uses </w:t>
      </w:r>
      <w:proofErr w:type="gramStart"/>
      <w:r w:rsidRPr="00E540CA">
        <w:rPr>
          <w:rFonts w:ascii="Arial" w:hAnsi="Arial" w:cs="Arial"/>
        </w:rPr>
        <w:t>a</w:t>
      </w:r>
      <w:proofErr w:type="gramEnd"/>
      <w:r w:rsidRPr="00E540CA">
        <w:rPr>
          <w:rFonts w:ascii="Arial" w:hAnsi="Arial" w:cs="Arial"/>
        </w:rPr>
        <w:t xml:space="preserve"> 8% target rate of retur</w:t>
      </w:r>
      <w:r w:rsidR="003E3715" w:rsidRPr="00E540CA">
        <w:rPr>
          <w:rFonts w:ascii="Arial" w:hAnsi="Arial" w:cs="Arial"/>
        </w:rPr>
        <w:t xml:space="preserve">n for new investment proposals. </w:t>
      </w:r>
      <w:r w:rsidR="00E15906">
        <w:rPr>
          <w:rFonts w:ascii="Arial" w:hAnsi="Arial" w:cs="Arial"/>
        </w:rPr>
        <w:t>What is t</w:t>
      </w:r>
      <w:r w:rsidRPr="00E540CA">
        <w:rPr>
          <w:rFonts w:ascii="Arial" w:hAnsi="Arial" w:cs="Arial"/>
        </w:rPr>
        <w:t>h</w:t>
      </w:r>
      <w:r w:rsidR="00E15906">
        <w:rPr>
          <w:rFonts w:ascii="Arial" w:hAnsi="Arial" w:cs="Arial"/>
        </w:rPr>
        <w:t xml:space="preserve">is project’s </w:t>
      </w:r>
      <w:r w:rsidRPr="00E540CA">
        <w:rPr>
          <w:rFonts w:ascii="Arial" w:hAnsi="Arial" w:cs="Arial"/>
        </w:rPr>
        <w:t>accounting rate of return using the initial value of the i</w:t>
      </w:r>
      <w:r w:rsidR="00E15906">
        <w:rPr>
          <w:rFonts w:ascii="Arial" w:hAnsi="Arial" w:cs="Arial"/>
        </w:rPr>
        <w:t>nvestment?</w:t>
      </w:r>
    </w:p>
    <w:p w:rsidR="00727672" w:rsidRPr="00E540CA" w:rsidRDefault="002855E0" w:rsidP="00727672">
      <w:pPr>
        <w:numPr>
          <w:ilvl w:val="1"/>
          <w:numId w:val="31"/>
        </w:numPr>
        <w:ind w:left="1080"/>
        <w:rPr>
          <w:rFonts w:ascii="Arial" w:hAnsi="Arial" w:cs="Arial"/>
        </w:rPr>
      </w:pPr>
      <w:r w:rsidRPr="00E540CA">
        <w:rPr>
          <w:rFonts w:ascii="Arial" w:hAnsi="Arial" w:cs="Arial"/>
        </w:rPr>
        <w:t>35</w:t>
      </w:r>
      <w:r w:rsidR="00E15906">
        <w:rPr>
          <w:rFonts w:ascii="Arial" w:hAnsi="Arial" w:cs="Arial"/>
        </w:rPr>
        <w:t>%</w:t>
      </w:r>
    </w:p>
    <w:p w:rsidR="00727672" w:rsidRPr="00E540CA" w:rsidRDefault="002855E0" w:rsidP="00727672">
      <w:pPr>
        <w:numPr>
          <w:ilvl w:val="1"/>
          <w:numId w:val="31"/>
        </w:numPr>
        <w:ind w:left="1080"/>
        <w:rPr>
          <w:rFonts w:ascii="Arial" w:hAnsi="Arial" w:cs="Arial"/>
        </w:rPr>
      </w:pPr>
      <w:r w:rsidRPr="00E540CA">
        <w:rPr>
          <w:rFonts w:ascii="Arial" w:hAnsi="Arial" w:cs="Arial"/>
        </w:rPr>
        <w:t>40</w:t>
      </w:r>
      <w:r w:rsidR="00E15906">
        <w:rPr>
          <w:rFonts w:ascii="Arial" w:hAnsi="Arial" w:cs="Arial"/>
        </w:rPr>
        <w:t>%</w:t>
      </w:r>
    </w:p>
    <w:p w:rsidR="00727672" w:rsidRPr="00E540CA" w:rsidRDefault="002855E0" w:rsidP="00727672">
      <w:pPr>
        <w:numPr>
          <w:ilvl w:val="1"/>
          <w:numId w:val="31"/>
        </w:numPr>
        <w:ind w:left="1080"/>
        <w:rPr>
          <w:rFonts w:ascii="Arial" w:hAnsi="Arial" w:cs="Arial"/>
        </w:rPr>
      </w:pPr>
      <w:r w:rsidRPr="00E540CA">
        <w:rPr>
          <w:rFonts w:ascii="Arial" w:hAnsi="Arial" w:cs="Arial"/>
        </w:rPr>
        <w:t>70</w:t>
      </w:r>
      <w:r w:rsidR="00E15906">
        <w:rPr>
          <w:rFonts w:ascii="Arial" w:hAnsi="Arial" w:cs="Arial"/>
        </w:rPr>
        <w:t>%</w:t>
      </w:r>
    </w:p>
    <w:p w:rsidR="00727672" w:rsidRPr="00E540CA" w:rsidRDefault="002855E0" w:rsidP="00727672">
      <w:pPr>
        <w:numPr>
          <w:ilvl w:val="1"/>
          <w:numId w:val="31"/>
        </w:numPr>
        <w:ind w:left="1080"/>
        <w:rPr>
          <w:rFonts w:ascii="Arial" w:hAnsi="Arial" w:cs="Arial"/>
        </w:rPr>
      </w:pPr>
      <w:r w:rsidRPr="00E540CA">
        <w:rPr>
          <w:rFonts w:ascii="Arial" w:hAnsi="Arial" w:cs="Arial"/>
        </w:rPr>
        <w:t>80</w:t>
      </w:r>
      <w:r w:rsidR="00E15906">
        <w:rPr>
          <w:rFonts w:ascii="Arial" w:hAnsi="Arial" w:cs="Arial"/>
        </w:rPr>
        <w:t>%</w:t>
      </w:r>
    </w:p>
    <w:p w:rsidR="00727672" w:rsidRPr="00E540CA" w:rsidRDefault="00727672" w:rsidP="00727672">
      <w:pPr>
        <w:ind w:left="720"/>
        <w:rPr>
          <w:rFonts w:ascii="Arial" w:hAnsi="Arial" w:cs="Arial"/>
        </w:rPr>
      </w:pPr>
    </w:p>
    <w:p w:rsidR="000510FF" w:rsidRPr="00E540CA" w:rsidRDefault="000510FF" w:rsidP="000510FF">
      <w:pPr>
        <w:pStyle w:val="PlainText"/>
        <w:spacing w:before="240"/>
        <w:rPr>
          <w:rFonts w:ascii="Arial" w:hAnsi="Arial" w:cs="Arial"/>
          <w:sz w:val="20"/>
        </w:rPr>
      </w:pPr>
    </w:p>
    <w:p w:rsidR="000510FF" w:rsidRPr="00E540CA" w:rsidRDefault="000510FF" w:rsidP="000510FF">
      <w:pPr>
        <w:pStyle w:val="PlainText"/>
        <w:spacing w:before="240"/>
        <w:jc w:val="center"/>
        <w:rPr>
          <w:rFonts w:ascii="Arial" w:hAnsi="Arial" w:cs="Arial"/>
          <w:b/>
          <w:sz w:val="20"/>
        </w:rPr>
      </w:pPr>
      <w:r w:rsidRPr="00E540CA">
        <w:rPr>
          <w:rFonts w:ascii="Arial" w:hAnsi="Arial" w:cs="Arial"/>
          <w:sz w:val="20"/>
        </w:rPr>
        <w:br w:type="page"/>
      </w:r>
      <w:r w:rsidRPr="00E540CA">
        <w:rPr>
          <w:rFonts w:ascii="Arial" w:hAnsi="Arial" w:cs="Arial"/>
          <w:b/>
          <w:sz w:val="20"/>
        </w:rPr>
        <w:lastRenderedPageBreak/>
        <w:t>Multiple Choice Solutions</w:t>
      </w:r>
    </w:p>
    <w:p w:rsidR="00BB73E8" w:rsidRPr="00E540CA" w:rsidRDefault="00BB73E8" w:rsidP="00446BB6">
      <w:pPr>
        <w:pStyle w:val="PlainText"/>
        <w:numPr>
          <w:ilvl w:val="0"/>
          <w:numId w:val="22"/>
        </w:numPr>
        <w:tabs>
          <w:tab w:val="clear" w:pos="1080"/>
          <w:tab w:val="num" w:pos="1440"/>
        </w:tabs>
        <w:spacing w:before="240"/>
        <w:ind w:left="1440"/>
        <w:rPr>
          <w:rFonts w:ascii="Arial" w:hAnsi="Arial" w:cs="Arial"/>
          <w:sz w:val="20"/>
        </w:rPr>
      </w:pPr>
      <w:r w:rsidRPr="00E540CA">
        <w:rPr>
          <w:rFonts w:ascii="Arial" w:hAnsi="Arial" w:cs="Arial"/>
          <w:sz w:val="20"/>
        </w:rPr>
        <w:t>c</w:t>
      </w:r>
    </w:p>
    <w:p w:rsidR="00BB73E8" w:rsidRPr="00E540CA" w:rsidRDefault="00BB73E8" w:rsidP="00446BB6">
      <w:pPr>
        <w:pStyle w:val="PlainText"/>
        <w:numPr>
          <w:ilvl w:val="0"/>
          <w:numId w:val="22"/>
        </w:numPr>
        <w:tabs>
          <w:tab w:val="clear" w:pos="1080"/>
          <w:tab w:val="num" w:pos="1440"/>
        </w:tabs>
        <w:spacing w:before="240"/>
        <w:ind w:left="1440"/>
        <w:rPr>
          <w:rFonts w:ascii="Arial" w:hAnsi="Arial" w:cs="Arial"/>
          <w:sz w:val="20"/>
        </w:rPr>
      </w:pPr>
      <w:r w:rsidRPr="00E540CA">
        <w:rPr>
          <w:rFonts w:ascii="Arial" w:hAnsi="Arial" w:cs="Arial"/>
          <w:sz w:val="20"/>
        </w:rPr>
        <w:t>c</w:t>
      </w:r>
    </w:p>
    <w:p w:rsidR="009E452F" w:rsidRPr="00E540CA" w:rsidRDefault="009E452F" w:rsidP="009E452F">
      <w:pPr>
        <w:pStyle w:val="PlainText"/>
        <w:numPr>
          <w:ilvl w:val="0"/>
          <w:numId w:val="22"/>
        </w:numPr>
        <w:tabs>
          <w:tab w:val="clear" w:pos="1080"/>
          <w:tab w:val="num" w:pos="1440"/>
        </w:tabs>
        <w:spacing w:before="240"/>
        <w:ind w:left="1440"/>
        <w:rPr>
          <w:rFonts w:ascii="Arial" w:hAnsi="Arial" w:cs="Arial"/>
          <w:sz w:val="20"/>
        </w:rPr>
      </w:pPr>
      <w:r w:rsidRPr="00E540CA">
        <w:rPr>
          <w:rFonts w:ascii="Arial" w:hAnsi="Arial" w:cs="Arial"/>
          <w:sz w:val="20"/>
        </w:rPr>
        <w:t>c</w:t>
      </w:r>
      <w:r w:rsidR="004F7159" w:rsidRPr="00E540CA">
        <w:rPr>
          <w:rFonts w:ascii="Arial" w:hAnsi="Arial" w:cs="Arial"/>
          <w:sz w:val="20"/>
        </w:rPr>
        <w:t xml:space="preserve"> (CMA Adapted)</w:t>
      </w:r>
    </w:p>
    <w:p w:rsidR="009E452F" w:rsidRPr="00E540CA" w:rsidRDefault="009E452F" w:rsidP="009E452F">
      <w:pPr>
        <w:pStyle w:val="PlainText"/>
        <w:tabs>
          <w:tab w:val="left" w:pos="1440"/>
          <w:tab w:val="left" w:pos="2520"/>
          <w:tab w:val="center" w:pos="3870"/>
          <w:tab w:val="center" w:pos="6390"/>
          <w:tab w:val="left" w:pos="6840"/>
        </w:tabs>
        <w:spacing w:before="240"/>
        <w:rPr>
          <w:rFonts w:ascii="Arial" w:hAnsi="Arial" w:cs="Arial"/>
          <w:sz w:val="20"/>
        </w:rPr>
      </w:pPr>
      <w:r w:rsidRPr="00E540CA">
        <w:rPr>
          <w:rFonts w:ascii="Arial" w:hAnsi="Arial" w:cs="Arial"/>
          <w:sz w:val="20"/>
        </w:rPr>
        <w:tab/>
      </w:r>
      <w:r w:rsidRPr="00E540CA">
        <w:rPr>
          <w:rFonts w:ascii="Arial" w:hAnsi="Arial" w:cs="Arial"/>
          <w:sz w:val="20"/>
        </w:rPr>
        <w:tab/>
        <w:t>Investment                   </w:t>
      </w:r>
    </w:p>
    <w:p w:rsidR="009E452F" w:rsidRPr="00E540CA" w:rsidRDefault="009E452F" w:rsidP="009E452F">
      <w:pPr>
        <w:pStyle w:val="PlainText"/>
        <w:tabs>
          <w:tab w:val="center" w:pos="1440"/>
          <w:tab w:val="left" w:pos="2520"/>
          <w:tab w:val="center" w:pos="2880"/>
          <w:tab w:val="center" w:pos="4770"/>
          <w:tab w:val="center" w:pos="6390"/>
          <w:tab w:val="left" w:pos="6840"/>
        </w:tabs>
        <w:rPr>
          <w:rFonts w:ascii="Arial" w:hAnsi="Arial" w:cs="Arial"/>
          <w:sz w:val="20"/>
        </w:rPr>
      </w:pPr>
      <w:r w:rsidRPr="00E540CA">
        <w:rPr>
          <w:rFonts w:ascii="Arial" w:hAnsi="Arial" w:cs="Arial"/>
          <w:sz w:val="20"/>
        </w:rPr>
        <w:tab/>
      </w:r>
      <w:r w:rsidRPr="00E540CA">
        <w:rPr>
          <w:rFonts w:ascii="Arial" w:hAnsi="Arial" w:cs="Arial"/>
          <w:sz w:val="20"/>
        </w:rPr>
        <w:tab/>
        <w:t>Recovered</w:t>
      </w:r>
    </w:p>
    <w:p w:rsidR="009E452F" w:rsidRPr="00E540CA" w:rsidRDefault="009E452F" w:rsidP="009E452F">
      <w:pPr>
        <w:pStyle w:val="PlainText"/>
        <w:tabs>
          <w:tab w:val="center" w:pos="1440"/>
          <w:tab w:val="left" w:pos="2520"/>
          <w:tab w:val="center" w:pos="2880"/>
          <w:tab w:val="center" w:pos="4770"/>
          <w:tab w:val="center" w:pos="6390"/>
          <w:tab w:val="left" w:pos="6840"/>
        </w:tabs>
        <w:rPr>
          <w:rFonts w:ascii="Arial" w:hAnsi="Arial" w:cs="Arial"/>
          <w:sz w:val="20"/>
        </w:rPr>
      </w:pPr>
      <w:r w:rsidRPr="00E540CA">
        <w:rPr>
          <w:rFonts w:ascii="Arial" w:hAnsi="Arial" w:cs="Arial"/>
          <w:sz w:val="20"/>
        </w:rPr>
        <w:tab/>
      </w:r>
      <w:r w:rsidRPr="00E540CA">
        <w:rPr>
          <w:rFonts w:ascii="Arial" w:hAnsi="Arial" w:cs="Arial"/>
          <w:sz w:val="20"/>
        </w:rPr>
        <w:tab/>
        <w:t>Through</w:t>
      </w:r>
    </w:p>
    <w:p w:rsidR="009E452F" w:rsidRPr="00E540CA" w:rsidRDefault="009E452F" w:rsidP="009E452F">
      <w:pPr>
        <w:pStyle w:val="PlainText"/>
        <w:tabs>
          <w:tab w:val="center" w:pos="1440"/>
          <w:tab w:val="left" w:pos="2520"/>
          <w:tab w:val="center" w:pos="2880"/>
          <w:tab w:val="center" w:pos="4770"/>
          <w:tab w:val="center" w:pos="6390"/>
          <w:tab w:val="left" w:pos="6840"/>
        </w:tabs>
        <w:rPr>
          <w:rFonts w:ascii="Arial" w:hAnsi="Arial" w:cs="Arial"/>
          <w:sz w:val="20"/>
        </w:rPr>
      </w:pPr>
      <w:r w:rsidRPr="00E540CA">
        <w:rPr>
          <w:rFonts w:ascii="Arial" w:hAnsi="Arial" w:cs="Arial"/>
          <w:sz w:val="20"/>
        </w:rPr>
        <w:tab/>
      </w:r>
      <w:r w:rsidRPr="00E540CA">
        <w:rPr>
          <w:rFonts w:ascii="Arial" w:hAnsi="Arial" w:cs="Arial"/>
          <w:sz w:val="20"/>
          <w:u w:val="single"/>
        </w:rPr>
        <w:t>Year</w:t>
      </w:r>
      <w:r w:rsidRPr="00E540CA">
        <w:rPr>
          <w:rFonts w:ascii="Arial" w:hAnsi="Arial" w:cs="Arial"/>
          <w:sz w:val="20"/>
        </w:rPr>
        <w:tab/>
      </w:r>
      <w:r w:rsidRPr="00E540CA">
        <w:rPr>
          <w:rFonts w:ascii="Arial" w:hAnsi="Arial" w:cs="Arial"/>
          <w:sz w:val="20"/>
          <w:u w:val="single"/>
        </w:rPr>
        <w:t>Cash Flows</w:t>
      </w:r>
      <w:r w:rsidRPr="00E540CA">
        <w:rPr>
          <w:rFonts w:ascii="Arial" w:hAnsi="Arial" w:cs="Arial"/>
          <w:sz w:val="20"/>
        </w:rPr>
        <w:tab/>
      </w:r>
      <w:r w:rsidRPr="00E540CA">
        <w:rPr>
          <w:rFonts w:ascii="Arial" w:hAnsi="Arial" w:cs="Arial"/>
          <w:sz w:val="20"/>
          <w:u w:val="single"/>
        </w:rPr>
        <w:t>Unrecovered</w:t>
      </w:r>
      <w:r w:rsidRPr="00E540CA">
        <w:rPr>
          <w:rFonts w:ascii="Arial" w:hAnsi="Arial" w:cs="Arial"/>
          <w:sz w:val="20"/>
        </w:rPr>
        <w:tab/>
      </w:r>
      <w:r w:rsidRPr="00E540CA">
        <w:rPr>
          <w:rFonts w:ascii="Arial" w:hAnsi="Arial" w:cs="Arial"/>
          <w:sz w:val="20"/>
          <w:u w:val="single"/>
        </w:rPr>
        <w:t>Years</w:t>
      </w:r>
    </w:p>
    <w:p w:rsidR="009E452F" w:rsidRPr="00E540CA" w:rsidRDefault="009E452F" w:rsidP="009E452F">
      <w:pPr>
        <w:pStyle w:val="PlainText"/>
        <w:tabs>
          <w:tab w:val="center" w:pos="1440"/>
          <w:tab w:val="right" w:pos="3240"/>
          <w:tab w:val="right" w:pos="5220"/>
          <w:tab w:val="center" w:pos="6390"/>
          <w:tab w:val="left" w:pos="6840"/>
        </w:tabs>
        <w:rPr>
          <w:rFonts w:ascii="Arial" w:hAnsi="Arial" w:cs="Arial"/>
          <w:sz w:val="20"/>
        </w:rPr>
      </w:pPr>
      <w:r w:rsidRPr="00E540CA">
        <w:rPr>
          <w:rFonts w:ascii="Arial" w:hAnsi="Arial" w:cs="Arial"/>
          <w:sz w:val="20"/>
        </w:rPr>
        <w:tab/>
        <w:t>0</w:t>
      </w:r>
      <w:r w:rsidRPr="00E540CA">
        <w:rPr>
          <w:rFonts w:ascii="Arial" w:hAnsi="Arial" w:cs="Arial"/>
          <w:sz w:val="20"/>
        </w:rPr>
        <w:tab/>
      </w:r>
      <w:r w:rsidRPr="00E540CA">
        <w:rPr>
          <w:rFonts w:ascii="Arial" w:hAnsi="Arial" w:cs="Arial"/>
          <w:sz w:val="20"/>
        </w:rPr>
        <w:tab/>
        <w:t>$105,000</w:t>
      </w:r>
    </w:p>
    <w:p w:rsidR="009E452F" w:rsidRPr="00E540CA" w:rsidRDefault="009E452F" w:rsidP="009E452F">
      <w:pPr>
        <w:pStyle w:val="PlainText"/>
        <w:tabs>
          <w:tab w:val="center" w:pos="1440"/>
          <w:tab w:val="right" w:pos="3240"/>
          <w:tab w:val="right" w:pos="5220"/>
          <w:tab w:val="center" w:pos="6390"/>
          <w:tab w:val="left" w:pos="6840"/>
        </w:tabs>
        <w:rPr>
          <w:rFonts w:ascii="Arial" w:hAnsi="Arial" w:cs="Arial"/>
          <w:sz w:val="20"/>
        </w:rPr>
      </w:pPr>
      <w:r w:rsidRPr="00E540CA">
        <w:rPr>
          <w:rFonts w:ascii="Arial" w:hAnsi="Arial" w:cs="Arial"/>
          <w:sz w:val="20"/>
        </w:rPr>
        <w:tab/>
        <w:t>1</w:t>
      </w:r>
      <w:r w:rsidRPr="00E540CA">
        <w:rPr>
          <w:rFonts w:ascii="Arial" w:hAnsi="Arial" w:cs="Arial"/>
          <w:sz w:val="20"/>
        </w:rPr>
        <w:tab/>
        <w:t>$50,000</w:t>
      </w:r>
      <w:r w:rsidRPr="00E540CA">
        <w:rPr>
          <w:rFonts w:ascii="Arial" w:hAnsi="Arial" w:cs="Arial"/>
          <w:sz w:val="20"/>
        </w:rPr>
        <w:tab/>
        <w:t>55,000</w:t>
      </w:r>
      <w:r w:rsidRPr="00E540CA">
        <w:rPr>
          <w:rFonts w:ascii="Arial" w:hAnsi="Arial" w:cs="Arial"/>
          <w:sz w:val="20"/>
        </w:rPr>
        <w:tab/>
        <w:t>1.00</w:t>
      </w:r>
    </w:p>
    <w:p w:rsidR="009E452F" w:rsidRPr="00E540CA" w:rsidRDefault="009E452F" w:rsidP="009E452F">
      <w:pPr>
        <w:pStyle w:val="PlainText"/>
        <w:tabs>
          <w:tab w:val="center" w:pos="1440"/>
          <w:tab w:val="right" w:pos="3240"/>
          <w:tab w:val="right" w:pos="5220"/>
          <w:tab w:val="center" w:pos="6390"/>
          <w:tab w:val="left" w:pos="6840"/>
        </w:tabs>
        <w:rPr>
          <w:rFonts w:ascii="Arial" w:hAnsi="Arial" w:cs="Arial"/>
          <w:sz w:val="20"/>
        </w:rPr>
      </w:pPr>
      <w:r w:rsidRPr="00E540CA">
        <w:rPr>
          <w:rFonts w:ascii="Arial" w:hAnsi="Arial" w:cs="Arial"/>
          <w:sz w:val="20"/>
        </w:rPr>
        <w:tab/>
        <w:t>2</w:t>
      </w:r>
      <w:r w:rsidRPr="00E540CA">
        <w:rPr>
          <w:rFonts w:ascii="Arial" w:hAnsi="Arial" w:cs="Arial"/>
          <w:sz w:val="20"/>
        </w:rPr>
        <w:tab/>
        <w:t>45,000</w:t>
      </w:r>
      <w:r w:rsidRPr="00E540CA">
        <w:rPr>
          <w:rFonts w:ascii="Arial" w:hAnsi="Arial" w:cs="Arial"/>
          <w:sz w:val="20"/>
        </w:rPr>
        <w:tab/>
        <w:t>10,000</w:t>
      </w:r>
      <w:r w:rsidRPr="00E540CA">
        <w:rPr>
          <w:rFonts w:ascii="Arial" w:hAnsi="Arial" w:cs="Arial"/>
          <w:sz w:val="20"/>
        </w:rPr>
        <w:tab/>
        <w:t>1.00</w:t>
      </w:r>
    </w:p>
    <w:p w:rsidR="009E452F" w:rsidRPr="00E540CA" w:rsidRDefault="009E452F" w:rsidP="009E452F">
      <w:pPr>
        <w:pStyle w:val="PlainText"/>
        <w:tabs>
          <w:tab w:val="center" w:pos="1440"/>
          <w:tab w:val="right" w:pos="3240"/>
          <w:tab w:val="right" w:pos="5220"/>
          <w:tab w:val="center" w:pos="6390"/>
          <w:tab w:val="left" w:pos="6840"/>
        </w:tabs>
        <w:rPr>
          <w:rFonts w:ascii="Arial" w:hAnsi="Arial" w:cs="Arial"/>
          <w:sz w:val="20"/>
        </w:rPr>
      </w:pPr>
      <w:r w:rsidRPr="00E540CA">
        <w:rPr>
          <w:rFonts w:ascii="Arial" w:hAnsi="Arial" w:cs="Arial"/>
          <w:sz w:val="20"/>
        </w:rPr>
        <w:tab/>
        <w:t>3</w:t>
      </w:r>
      <w:r w:rsidRPr="00E540CA">
        <w:rPr>
          <w:rFonts w:ascii="Arial" w:hAnsi="Arial" w:cs="Arial"/>
          <w:sz w:val="20"/>
        </w:rPr>
        <w:tab/>
        <w:t>10,000</w:t>
      </w:r>
      <w:r w:rsidRPr="00E540CA">
        <w:rPr>
          <w:rFonts w:ascii="Arial" w:hAnsi="Arial" w:cs="Arial"/>
          <w:sz w:val="20"/>
        </w:rPr>
        <w:tab/>
        <w:t>-0-</w:t>
      </w:r>
      <w:r w:rsidRPr="00E540CA">
        <w:rPr>
          <w:rFonts w:ascii="Arial" w:hAnsi="Arial" w:cs="Arial"/>
          <w:sz w:val="20"/>
        </w:rPr>
        <w:tab/>
      </w:r>
      <w:r w:rsidRPr="00E540CA">
        <w:rPr>
          <w:rFonts w:ascii="Arial" w:hAnsi="Arial" w:cs="Arial"/>
          <w:sz w:val="20"/>
          <w:u w:val="single"/>
        </w:rPr>
        <w:t>0.25</w:t>
      </w:r>
      <w:r w:rsidRPr="00E540CA">
        <w:rPr>
          <w:rFonts w:ascii="Arial" w:hAnsi="Arial" w:cs="Arial"/>
          <w:sz w:val="20"/>
        </w:rPr>
        <w:tab/>
        <w:t>($10,000 ÷ $40,000)</w:t>
      </w:r>
    </w:p>
    <w:p w:rsidR="009E452F" w:rsidRPr="00E540CA" w:rsidRDefault="009E452F" w:rsidP="009E452F">
      <w:pPr>
        <w:pStyle w:val="PlainText"/>
        <w:tabs>
          <w:tab w:val="center" w:pos="1440"/>
          <w:tab w:val="right" w:pos="3240"/>
          <w:tab w:val="right" w:pos="5220"/>
          <w:tab w:val="center" w:pos="6390"/>
          <w:tab w:val="left" w:pos="6840"/>
        </w:tabs>
        <w:rPr>
          <w:rFonts w:ascii="Arial" w:hAnsi="Arial" w:cs="Arial"/>
          <w:sz w:val="20"/>
        </w:rPr>
      </w:pPr>
      <w:r w:rsidRPr="00E540CA">
        <w:rPr>
          <w:rFonts w:ascii="Arial" w:hAnsi="Arial" w:cs="Arial"/>
          <w:b/>
          <w:sz w:val="20"/>
        </w:rPr>
        <w:tab/>
      </w:r>
      <w:r w:rsidRPr="00E540CA">
        <w:rPr>
          <w:rFonts w:ascii="Arial" w:hAnsi="Arial" w:cs="Arial"/>
          <w:b/>
          <w:sz w:val="20"/>
        </w:rPr>
        <w:tab/>
      </w:r>
      <w:r w:rsidRPr="00E540CA">
        <w:rPr>
          <w:rFonts w:ascii="Arial" w:hAnsi="Arial" w:cs="Arial"/>
          <w:b/>
          <w:sz w:val="20"/>
        </w:rPr>
        <w:tab/>
      </w:r>
      <w:r w:rsidRPr="00E540CA">
        <w:rPr>
          <w:rFonts w:ascii="Arial" w:hAnsi="Arial" w:cs="Arial"/>
          <w:b/>
          <w:sz w:val="20"/>
        </w:rPr>
        <w:tab/>
        <w:t xml:space="preserve">           </w:t>
      </w:r>
      <w:r w:rsidRPr="00E540CA">
        <w:rPr>
          <w:rFonts w:ascii="Arial" w:hAnsi="Arial" w:cs="Arial"/>
          <w:b/>
          <w:sz w:val="20"/>
          <w:u w:val="double"/>
        </w:rPr>
        <w:t>2.25</w:t>
      </w:r>
      <w:r w:rsidRPr="00E540CA">
        <w:rPr>
          <w:rFonts w:ascii="Arial" w:hAnsi="Arial" w:cs="Arial"/>
          <w:b/>
          <w:sz w:val="20"/>
        </w:rPr>
        <w:t xml:space="preserve"> years</w:t>
      </w:r>
    </w:p>
    <w:p w:rsidR="009E452F" w:rsidRPr="00E540CA" w:rsidRDefault="008049DB" w:rsidP="009E452F">
      <w:pPr>
        <w:pStyle w:val="PlainText"/>
        <w:numPr>
          <w:ilvl w:val="0"/>
          <w:numId w:val="22"/>
        </w:numPr>
        <w:tabs>
          <w:tab w:val="clear" w:pos="1080"/>
          <w:tab w:val="num" w:pos="1440"/>
        </w:tabs>
        <w:spacing w:before="240"/>
        <w:ind w:left="1440"/>
        <w:rPr>
          <w:rFonts w:ascii="Arial" w:hAnsi="Arial" w:cs="Arial"/>
          <w:sz w:val="20"/>
        </w:rPr>
      </w:pPr>
      <w:r w:rsidRPr="00E540CA">
        <w:rPr>
          <w:rFonts w:ascii="Arial" w:hAnsi="Arial" w:cs="Arial"/>
          <w:sz w:val="20"/>
        </w:rPr>
        <w:t>b</w:t>
      </w:r>
      <w:r w:rsidR="004F7159" w:rsidRPr="00E540CA">
        <w:rPr>
          <w:rFonts w:ascii="Arial" w:hAnsi="Arial" w:cs="Arial"/>
          <w:sz w:val="20"/>
        </w:rPr>
        <w:t xml:space="preserve"> (CMA Adapted)</w:t>
      </w:r>
    </w:p>
    <w:p w:rsidR="009E452F" w:rsidRPr="00E540CA" w:rsidRDefault="009E452F" w:rsidP="009E452F">
      <w:pPr>
        <w:pStyle w:val="PlainText"/>
        <w:tabs>
          <w:tab w:val="center" w:pos="1080"/>
          <w:tab w:val="center" w:pos="2610"/>
          <w:tab w:val="center" w:pos="4320"/>
          <w:tab w:val="center" w:pos="5940"/>
          <w:tab w:val="left" w:pos="6660"/>
        </w:tabs>
        <w:spacing w:before="240"/>
        <w:rPr>
          <w:rFonts w:ascii="Arial" w:hAnsi="Arial" w:cs="Arial"/>
          <w:sz w:val="20"/>
        </w:rPr>
      </w:pPr>
      <w:r w:rsidRPr="00E540CA">
        <w:rPr>
          <w:rFonts w:ascii="Arial" w:hAnsi="Arial" w:cs="Arial"/>
          <w:sz w:val="20"/>
        </w:rPr>
        <w:tab/>
      </w:r>
      <w:r w:rsidRPr="00E540CA">
        <w:rPr>
          <w:rFonts w:ascii="Arial" w:hAnsi="Arial" w:cs="Arial"/>
          <w:sz w:val="20"/>
        </w:rPr>
        <w:tab/>
      </w:r>
      <w:r w:rsidRPr="00E540CA">
        <w:rPr>
          <w:rFonts w:ascii="Arial" w:hAnsi="Arial" w:cs="Arial"/>
          <w:sz w:val="20"/>
        </w:rPr>
        <w:tab/>
        <w:t>Present</w:t>
      </w:r>
    </w:p>
    <w:p w:rsidR="009E452F" w:rsidRPr="00E540CA" w:rsidRDefault="009E452F" w:rsidP="009E452F">
      <w:pPr>
        <w:pStyle w:val="PlainText"/>
        <w:tabs>
          <w:tab w:val="center" w:pos="1080"/>
          <w:tab w:val="center" w:pos="2610"/>
          <w:tab w:val="center" w:pos="4320"/>
          <w:tab w:val="center" w:pos="5940"/>
          <w:tab w:val="left" w:pos="6660"/>
        </w:tabs>
        <w:rPr>
          <w:rFonts w:ascii="Arial" w:hAnsi="Arial" w:cs="Arial"/>
          <w:sz w:val="20"/>
        </w:rPr>
      </w:pPr>
      <w:r w:rsidRPr="00E540CA">
        <w:rPr>
          <w:rFonts w:ascii="Arial" w:hAnsi="Arial" w:cs="Arial"/>
          <w:sz w:val="20"/>
        </w:rPr>
        <w:tab/>
      </w:r>
      <w:r w:rsidRPr="00E540CA">
        <w:rPr>
          <w:rFonts w:ascii="Arial" w:hAnsi="Arial" w:cs="Arial"/>
          <w:sz w:val="20"/>
        </w:rPr>
        <w:tab/>
        <w:t>Annual</w:t>
      </w:r>
      <w:r w:rsidRPr="00E540CA">
        <w:rPr>
          <w:rFonts w:ascii="Arial" w:hAnsi="Arial" w:cs="Arial"/>
          <w:sz w:val="20"/>
        </w:rPr>
        <w:tab/>
        <w:t>Value</w:t>
      </w:r>
      <w:r w:rsidRPr="00E540CA">
        <w:rPr>
          <w:rFonts w:ascii="Arial" w:hAnsi="Arial" w:cs="Arial"/>
          <w:sz w:val="20"/>
        </w:rPr>
        <w:tab/>
        <w:t>Present</w:t>
      </w:r>
    </w:p>
    <w:p w:rsidR="009E452F" w:rsidRPr="00E540CA" w:rsidRDefault="009E452F" w:rsidP="009E452F">
      <w:pPr>
        <w:pStyle w:val="PlainText"/>
        <w:tabs>
          <w:tab w:val="center" w:pos="1080"/>
          <w:tab w:val="center" w:pos="2610"/>
          <w:tab w:val="center" w:pos="4320"/>
          <w:tab w:val="center" w:pos="5940"/>
          <w:tab w:val="left" w:pos="6660"/>
        </w:tabs>
        <w:rPr>
          <w:rFonts w:ascii="Arial" w:hAnsi="Arial" w:cs="Arial"/>
          <w:sz w:val="20"/>
        </w:rPr>
      </w:pPr>
      <w:r w:rsidRPr="00E540CA">
        <w:rPr>
          <w:rFonts w:ascii="Arial" w:hAnsi="Arial" w:cs="Arial"/>
          <w:sz w:val="20"/>
        </w:rPr>
        <w:tab/>
      </w:r>
      <w:r w:rsidRPr="00E540CA">
        <w:rPr>
          <w:rFonts w:ascii="Arial" w:hAnsi="Arial" w:cs="Arial"/>
          <w:sz w:val="20"/>
        </w:rPr>
        <w:tab/>
        <w:t>Net After-Tax</w:t>
      </w:r>
      <w:r w:rsidRPr="00E540CA">
        <w:rPr>
          <w:rFonts w:ascii="Arial" w:hAnsi="Arial" w:cs="Arial"/>
          <w:sz w:val="20"/>
        </w:rPr>
        <w:tab/>
        <w:t>of $1</w:t>
      </w:r>
      <w:r w:rsidRPr="00E540CA">
        <w:rPr>
          <w:rFonts w:ascii="Arial" w:hAnsi="Arial" w:cs="Arial"/>
          <w:sz w:val="20"/>
        </w:rPr>
        <w:tab/>
        <w:t>Value of</w:t>
      </w:r>
    </w:p>
    <w:p w:rsidR="009E452F" w:rsidRPr="00E540CA" w:rsidRDefault="009E452F" w:rsidP="009E452F">
      <w:pPr>
        <w:pStyle w:val="PlainText"/>
        <w:tabs>
          <w:tab w:val="center" w:pos="1080"/>
          <w:tab w:val="center" w:pos="2610"/>
          <w:tab w:val="center" w:pos="4320"/>
          <w:tab w:val="center" w:pos="5940"/>
          <w:tab w:val="left" w:pos="6660"/>
        </w:tabs>
        <w:rPr>
          <w:rFonts w:ascii="Arial" w:hAnsi="Arial" w:cs="Arial"/>
          <w:sz w:val="20"/>
        </w:rPr>
      </w:pPr>
      <w:r w:rsidRPr="00E540CA">
        <w:rPr>
          <w:rFonts w:ascii="Arial" w:hAnsi="Arial" w:cs="Arial"/>
          <w:sz w:val="20"/>
        </w:rPr>
        <w:tab/>
      </w:r>
      <w:r w:rsidRPr="00E540CA">
        <w:rPr>
          <w:rFonts w:ascii="Arial" w:hAnsi="Arial" w:cs="Arial"/>
          <w:sz w:val="20"/>
          <w:u w:val="single"/>
        </w:rPr>
        <w:t>Year</w:t>
      </w:r>
      <w:r w:rsidRPr="00E540CA">
        <w:rPr>
          <w:rFonts w:ascii="Arial" w:hAnsi="Arial" w:cs="Arial"/>
          <w:sz w:val="20"/>
        </w:rPr>
        <w:tab/>
      </w:r>
      <w:r w:rsidRPr="00E540CA">
        <w:rPr>
          <w:rFonts w:ascii="Arial" w:hAnsi="Arial" w:cs="Arial"/>
          <w:sz w:val="20"/>
          <w:u w:val="single"/>
        </w:rPr>
        <w:t xml:space="preserve">  Cash Flows  </w:t>
      </w:r>
      <w:r w:rsidRPr="00E540CA">
        <w:rPr>
          <w:rFonts w:ascii="Arial" w:hAnsi="Arial" w:cs="Arial"/>
          <w:sz w:val="20"/>
        </w:rPr>
        <w:tab/>
      </w:r>
      <w:r w:rsidRPr="00E540CA">
        <w:rPr>
          <w:rFonts w:ascii="Arial" w:hAnsi="Arial" w:cs="Arial"/>
          <w:sz w:val="20"/>
          <w:u w:val="single"/>
        </w:rPr>
        <w:t>Factor</w:t>
      </w:r>
      <w:r w:rsidRPr="00E540CA">
        <w:rPr>
          <w:rFonts w:ascii="Arial" w:hAnsi="Arial" w:cs="Arial"/>
          <w:sz w:val="20"/>
        </w:rPr>
        <w:tab/>
      </w:r>
      <w:r w:rsidRPr="00E540CA">
        <w:rPr>
          <w:rFonts w:ascii="Arial" w:hAnsi="Arial" w:cs="Arial"/>
          <w:sz w:val="20"/>
          <w:u w:val="single"/>
        </w:rPr>
        <w:t>Cash Flows</w:t>
      </w:r>
    </w:p>
    <w:p w:rsidR="009E452F" w:rsidRPr="00E540CA" w:rsidRDefault="009E452F" w:rsidP="009E452F">
      <w:pPr>
        <w:pStyle w:val="PlainText"/>
        <w:tabs>
          <w:tab w:val="center" w:pos="1080"/>
          <w:tab w:val="right" w:pos="2970"/>
          <w:tab w:val="center" w:pos="4320"/>
          <w:tab w:val="left" w:pos="5400"/>
          <w:tab w:val="decimal" w:pos="6390"/>
          <w:tab w:val="left" w:pos="6660"/>
        </w:tabs>
        <w:rPr>
          <w:rFonts w:ascii="Arial" w:hAnsi="Arial" w:cs="Arial"/>
          <w:sz w:val="20"/>
        </w:rPr>
      </w:pPr>
      <w:r w:rsidRPr="00E540CA">
        <w:rPr>
          <w:rFonts w:ascii="Arial" w:hAnsi="Arial" w:cs="Arial"/>
          <w:sz w:val="20"/>
        </w:rPr>
        <w:tab/>
        <w:t>1</w:t>
      </w:r>
      <w:r w:rsidRPr="00E540CA">
        <w:rPr>
          <w:rFonts w:ascii="Arial" w:hAnsi="Arial" w:cs="Arial"/>
          <w:sz w:val="20"/>
        </w:rPr>
        <w:tab/>
        <w:t>$50,000</w:t>
      </w:r>
      <w:r w:rsidRPr="00E540CA">
        <w:rPr>
          <w:rFonts w:ascii="Arial" w:hAnsi="Arial" w:cs="Arial"/>
          <w:sz w:val="20"/>
        </w:rPr>
        <w:tab/>
        <w:t>.93</w:t>
      </w:r>
      <w:r w:rsidRPr="00E540CA">
        <w:rPr>
          <w:rFonts w:ascii="Arial" w:hAnsi="Arial" w:cs="Arial"/>
          <w:sz w:val="20"/>
        </w:rPr>
        <w:tab/>
        <w:t>$</w:t>
      </w:r>
      <w:r w:rsidRPr="00E540CA">
        <w:rPr>
          <w:rFonts w:ascii="Arial" w:hAnsi="Arial" w:cs="Arial"/>
          <w:sz w:val="20"/>
        </w:rPr>
        <w:tab/>
        <w:t>46,500</w:t>
      </w:r>
    </w:p>
    <w:p w:rsidR="009E452F" w:rsidRPr="00E540CA" w:rsidRDefault="009E452F" w:rsidP="009E452F">
      <w:pPr>
        <w:pStyle w:val="PlainText"/>
        <w:tabs>
          <w:tab w:val="center" w:pos="1080"/>
          <w:tab w:val="right" w:pos="2970"/>
          <w:tab w:val="center" w:pos="4320"/>
          <w:tab w:val="left" w:pos="5400"/>
          <w:tab w:val="decimal" w:pos="6390"/>
          <w:tab w:val="left" w:pos="6660"/>
        </w:tabs>
        <w:rPr>
          <w:rFonts w:ascii="Arial" w:hAnsi="Arial" w:cs="Arial"/>
          <w:sz w:val="20"/>
        </w:rPr>
      </w:pPr>
      <w:r w:rsidRPr="00E540CA">
        <w:rPr>
          <w:rFonts w:ascii="Arial" w:hAnsi="Arial" w:cs="Arial"/>
          <w:sz w:val="20"/>
        </w:rPr>
        <w:tab/>
        <w:t>2</w:t>
      </w:r>
      <w:r w:rsidRPr="00E540CA">
        <w:rPr>
          <w:rFonts w:ascii="Arial" w:hAnsi="Arial" w:cs="Arial"/>
          <w:sz w:val="20"/>
        </w:rPr>
        <w:tab/>
        <w:t>45,000</w:t>
      </w:r>
      <w:r w:rsidRPr="00E540CA">
        <w:rPr>
          <w:rFonts w:ascii="Arial" w:hAnsi="Arial" w:cs="Arial"/>
          <w:sz w:val="20"/>
        </w:rPr>
        <w:tab/>
        <w:t>.86</w:t>
      </w:r>
      <w:r w:rsidRPr="00E540CA">
        <w:rPr>
          <w:rFonts w:ascii="Arial" w:hAnsi="Arial" w:cs="Arial"/>
          <w:sz w:val="20"/>
        </w:rPr>
        <w:tab/>
      </w:r>
      <w:r w:rsidRPr="00E540CA">
        <w:rPr>
          <w:rFonts w:ascii="Arial" w:hAnsi="Arial" w:cs="Arial"/>
          <w:sz w:val="20"/>
        </w:rPr>
        <w:tab/>
        <w:t>38,700</w:t>
      </w:r>
    </w:p>
    <w:p w:rsidR="009E452F" w:rsidRPr="00E540CA" w:rsidRDefault="009E452F" w:rsidP="009E452F">
      <w:pPr>
        <w:pStyle w:val="PlainText"/>
        <w:tabs>
          <w:tab w:val="center" w:pos="1080"/>
          <w:tab w:val="right" w:pos="2970"/>
          <w:tab w:val="center" w:pos="4320"/>
          <w:tab w:val="left" w:pos="5400"/>
          <w:tab w:val="decimal" w:pos="6390"/>
          <w:tab w:val="left" w:pos="6660"/>
        </w:tabs>
        <w:rPr>
          <w:rFonts w:ascii="Arial" w:hAnsi="Arial" w:cs="Arial"/>
          <w:sz w:val="20"/>
        </w:rPr>
      </w:pPr>
      <w:r w:rsidRPr="00E540CA">
        <w:rPr>
          <w:rFonts w:ascii="Arial" w:hAnsi="Arial" w:cs="Arial"/>
          <w:sz w:val="20"/>
        </w:rPr>
        <w:tab/>
        <w:t>3</w:t>
      </w:r>
      <w:r w:rsidRPr="00E540CA">
        <w:rPr>
          <w:rFonts w:ascii="Arial" w:hAnsi="Arial" w:cs="Arial"/>
          <w:sz w:val="20"/>
        </w:rPr>
        <w:tab/>
        <w:t>40,000</w:t>
      </w:r>
      <w:r w:rsidRPr="00E540CA">
        <w:rPr>
          <w:rFonts w:ascii="Arial" w:hAnsi="Arial" w:cs="Arial"/>
          <w:sz w:val="20"/>
        </w:rPr>
        <w:tab/>
        <w:t>.79</w:t>
      </w:r>
      <w:r w:rsidRPr="00E540CA">
        <w:rPr>
          <w:rFonts w:ascii="Arial" w:hAnsi="Arial" w:cs="Arial"/>
          <w:sz w:val="20"/>
        </w:rPr>
        <w:tab/>
      </w:r>
      <w:r w:rsidRPr="00E540CA">
        <w:rPr>
          <w:rFonts w:ascii="Arial" w:hAnsi="Arial" w:cs="Arial"/>
          <w:sz w:val="20"/>
        </w:rPr>
        <w:tab/>
      </w:r>
      <w:r w:rsidR="004F7159" w:rsidRPr="00E540CA">
        <w:rPr>
          <w:rFonts w:ascii="Arial" w:hAnsi="Arial" w:cs="Arial"/>
          <w:sz w:val="20"/>
        </w:rPr>
        <w:t>31</w:t>
      </w:r>
      <w:r w:rsidRPr="00E540CA">
        <w:rPr>
          <w:rFonts w:ascii="Arial" w:hAnsi="Arial" w:cs="Arial"/>
          <w:sz w:val="20"/>
        </w:rPr>
        <w:t>,</w:t>
      </w:r>
      <w:r w:rsidR="004F7159" w:rsidRPr="00E540CA">
        <w:rPr>
          <w:rFonts w:ascii="Arial" w:hAnsi="Arial" w:cs="Arial"/>
          <w:sz w:val="20"/>
        </w:rPr>
        <w:t>6</w:t>
      </w:r>
      <w:r w:rsidRPr="00E540CA">
        <w:rPr>
          <w:rFonts w:ascii="Arial" w:hAnsi="Arial" w:cs="Arial"/>
          <w:sz w:val="20"/>
        </w:rPr>
        <w:t>00</w:t>
      </w:r>
    </w:p>
    <w:p w:rsidR="009E452F" w:rsidRPr="00E540CA" w:rsidRDefault="009E452F" w:rsidP="009E452F">
      <w:pPr>
        <w:pStyle w:val="PlainText"/>
        <w:tabs>
          <w:tab w:val="center" w:pos="1080"/>
          <w:tab w:val="right" w:pos="2970"/>
          <w:tab w:val="center" w:pos="4320"/>
          <w:tab w:val="left" w:pos="5400"/>
          <w:tab w:val="decimal" w:pos="6390"/>
          <w:tab w:val="left" w:pos="6660"/>
        </w:tabs>
        <w:rPr>
          <w:rFonts w:ascii="Arial" w:hAnsi="Arial" w:cs="Arial"/>
          <w:sz w:val="20"/>
        </w:rPr>
      </w:pPr>
      <w:r w:rsidRPr="00E540CA">
        <w:rPr>
          <w:rFonts w:ascii="Arial" w:hAnsi="Arial" w:cs="Arial"/>
          <w:sz w:val="20"/>
        </w:rPr>
        <w:tab/>
        <w:t>4</w:t>
      </w:r>
      <w:r w:rsidRPr="00E540CA">
        <w:rPr>
          <w:rFonts w:ascii="Arial" w:hAnsi="Arial" w:cs="Arial"/>
          <w:sz w:val="20"/>
        </w:rPr>
        <w:tab/>
        <w:t>35,000</w:t>
      </w:r>
      <w:r w:rsidRPr="00E540CA">
        <w:rPr>
          <w:rFonts w:ascii="Arial" w:hAnsi="Arial" w:cs="Arial"/>
          <w:sz w:val="20"/>
        </w:rPr>
        <w:tab/>
        <w:t>.74</w:t>
      </w:r>
      <w:r w:rsidRPr="00E540CA">
        <w:rPr>
          <w:rFonts w:ascii="Arial" w:hAnsi="Arial" w:cs="Arial"/>
          <w:sz w:val="20"/>
        </w:rPr>
        <w:tab/>
      </w:r>
      <w:r w:rsidRPr="00E540CA">
        <w:rPr>
          <w:rFonts w:ascii="Arial" w:hAnsi="Arial" w:cs="Arial"/>
          <w:sz w:val="20"/>
        </w:rPr>
        <w:tab/>
      </w:r>
      <w:r w:rsidR="004F7159" w:rsidRPr="00E540CA">
        <w:rPr>
          <w:rFonts w:ascii="Arial" w:hAnsi="Arial" w:cs="Arial"/>
          <w:sz w:val="20"/>
        </w:rPr>
        <w:t>25</w:t>
      </w:r>
      <w:r w:rsidRPr="00E540CA">
        <w:rPr>
          <w:rFonts w:ascii="Arial" w:hAnsi="Arial" w:cs="Arial"/>
          <w:sz w:val="20"/>
        </w:rPr>
        <w:t>,</w:t>
      </w:r>
      <w:r w:rsidR="004F7159" w:rsidRPr="00E540CA">
        <w:rPr>
          <w:rFonts w:ascii="Arial" w:hAnsi="Arial" w:cs="Arial"/>
          <w:sz w:val="20"/>
        </w:rPr>
        <w:t>9</w:t>
      </w:r>
      <w:r w:rsidRPr="00E540CA">
        <w:rPr>
          <w:rFonts w:ascii="Arial" w:hAnsi="Arial" w:cs="Arial"/>
          <w:sz w:val="20"/>
        </w:rPr>
        <w:t>00</w:t>
      </w:r>
    </w:p>
    <w:p w:rsidR="009E452F" w:rsidRPr="00E540CA" w:rsidRDefault="009E452F" w:rsidP="009E452F">
      <w:pPr>
        <w:pStyle w:val="PlainText"/>
        <w:tabs>
          <w:tab w:val="center" w:pos="1080"/>
          <w:tab w:val="right" w:pos="2970"/>
          <w:tab w:val="center" w:pos="4320"/>
          <w:tab w:val="left" w:pos="5400"/>
          <w:tab w:val="decimal" w:pos="6390"/>
          <w:tab w:val="left" w:pos="6660"/>
        </w:tabs>
        <w:rPr>
          <w:rFonts w:ascii="Arial" w:hAnsi="Arial" w:cs="Arial"/>
          <w:sz w:val="20"/>
        </w:rPr>
      </w:pPr>
      <w:r w:rsidRPr="00E540CA">
        <w:rPr>
          <w:rFonts w:ascii="Arial" w:hAnsi="Arial" w:cs="Arial"/>
          <w:sz w:val="20"/>
        </w:rPr>
        <w:tab/>
        <w:t>5</w:t>
      </w:r>
      <w:r w:rsidRPr="00E540CA">
        <w:rPr>
          <w:rFonts w:ascii="Arial" w:hAnsi="Arial" w:cs="Arial"/>
          <w:sz w:val="20"/>
        </w:rPr>
        <w:tab/>
        <w:t>30,000</w:t>
      </w:r>
      <w:r w:rsidRPr="00E540CA">
        <w:rPr>
          <w:rFonts w:ascii="Arial" w:hAnsi="Arial" w:cs="Arial"/>
          <w:sz w:val="20"/>
        </w:rPr>
        <w:tab/>
        <w:t>.68</w:t>
      </w:r>
      <w:r w:rsidRPr="00E540CA">
        <w:rPr>
          <w:rFonts w:ascii="Arial" w:hAnsi="Arial" w:cs="Arial"/>
          <w:sz w:val="20"/>
        </w:rPr>
        <w:tab/>
      </w:r>
      <w:r w:rsidRPr="00E540CA">
        <w:rPr>
          <w:rFonts w:ascii="Arial" w:hAnsi="Arial" w:cs="Arial"/>
          <w:sz w:val="20"/>
          <w:u w:val="single"/>
        </w:rPr>
        <w:tab/>
      </w:r>
      <w:r w:rsidR="004F7159" w:rsidRPr="00E540CA">
        <w:rPr>
          <w:rFonts w:ascii="Arial" w:hAnsi="Arial" w:cs="Arial"/>
          <w:sz w:val="20"/>
          <w:u w:val="single"/>
        </w:rPr>
        <w:t>2</w:t>
      </w:r>
      <w:r w:rsidRPr="00E540CA">
        <w:rPr>
          <w:rFonts w:ascii="Arial" w:hAnsi="Arial" w:cs="Arial"/>
          <w:sz w:val="20"/>
          <w:u w:val="single"/>
        </w:rPr>
        <w:t>0,</w:t>
      </w:r>
      <w:r w:rsidR="004F7159" w:rsidRPr="00E540CA">
        <w:rPr>
          <w:rFonts w:ascii="Arial" w:hAnsi="Arial" w:cs="Arial"/>
          <w:sz w:val="20"/>
          <w:u w:val="single"/>
        </w:rPr>
        <w:t>4</w:t>
      </w:r>
      <w:r w:rsidRPr="00E540CA">
        <w:rPr>
          <w:rFonts w:ascii="Arial" w:hAnsi="Arial" w:cs="Arial"/>
          <w:sz w:val="20"/>
          <w:u w:val="single"/>
        </w:rPr>
        <w:t>00</w:t>
      </w:r>
    </w:p>
    <w:p w:rsidR="009E452F" w:rsidRPr="00E540CA" w:rsidRDefault="009E452F" w:rsidP="009E452F">
      <w:pPr>
        <w:pStyle w:val="PlainText"/>
        <w:tabs>
          <w:tab w:val="center" w:pos="1080"/>
          <w:tab w:val="right" w:pos="2970"/>
          <w:tab w:val="center" w:pos="4320"/>
          <w:tab w:val="left" w:pos="5400"/>
          <w:tab w:val="decimal" w:pos="6390"/>
          <w:tab w:val="left" w:pos="6660"/>
        </w:tabs>
        <w:rPr>
          <w:rFonts w:ascii="Arial" w:hAnsi="Arial" w:cs="Arial"/>
          <w:sz w:val="20"/>
        </w:rPr>
      </w:pPr>
      <w:r w:rsidRPr="00E540CA">
        <w:rPr>
          <w:rFonts w:ascii="Arial" w:hAnsi="Arial" w:cs="Arial"/>
          <w:sz w:val="20"/>
        </w:rPr>
        <w:tab/>
      </w:r>
      <w:r w:rsidRPr="00E540CA">
        <w:rPr>
          <w:rFonts w:ascii="Arial" w:hAnsi="Arial" w:cs="Arial"/>
          <w:sz w:val="20"/>
        </w:rPr>
        <w:tab/>
      </w:r>
      <w:r w:rsidRPr="00E540CA">
        <w:rPr>
          <w:rFonts w:ascii="Arial" w:hAnsi="Arial" w:cs="Arial"/>
          <w:sz w:val="20"/>
        </w:rPr>
        <w:tab/>
      </w:r>
      <w:r w:rsidRPr="00E540CA">
        <w:rPr>
          <w:rFonts w:ascii="Arial" w:hAnsi="Arial" w:cs="Arial"/>
          <w:sz w:val="20"/>
        </w:rPr>
        <w:tab/>
        <w:t>$</w:t>
      </w:r>
      <w:r w:rsidRPr="00E540CA">
        <w:rPr>
          <w:rFonts w:ascii="Arial" w:hAnsi="Arial" w:cs="Arial"/>
          <w:sz w:val="20"/>
        </w:rPr>
        <w:tab/>
        <w:t>1</w:t>
      </w:r>
      <w:r w:rsidR="004F7159" w:rsidRPr="00E540CA">
        <w:rPr>
          <w:rFonts w:ascii="Arial" w:hAnsi="Arial" w:cs="Arial"/>
          <w:sz w:val="20"/>
        </w:rPr>
        <w:t>63</w:t>
      </w:r>
      <w:r w:rsidRPr="00E540CA">
        <w:rPr>
          <w:rFonts w:ascii="Arial" w:hAnsi="Arial" w:cs="Arial"/>
          <w:sz w:val="20"/>
        </w:rPr>
        <w:t>,</w:t>
      </w:r>
      <w:r w:rsidR="004F7159" w:rsidRPr="00E540CA">
        <w:rPr>
          <w:rFonts w:ascii="Arial" w:hAnsi="Arial" w:cs="Arial"/>
          <w:sz w:val="20"/>
        </w:rPr>
        <w:t>100</w:t>
      </w:r>
      <w:r w:rsidRPr="00E540CA">
        <w:rPr>
          <w:rFonts w:ascii="Arial" w:hAnsi="Arial" w:cs="Arial"/>
          <w:sz w:val="20"/>
        </w:rPr>
        <w:tab/>
        <w:t>Total Present Value</w:t>
      </w:r>
    </w:p>
    <w:p w:rsidR="009E452F" w:rsidRPr="00E540CA" w:rsidRDefault="009E452F" w:rsidP="009E452F">
      <w:pPr>
        <w:pStyle w:val="PlainText"/>
        <w:tabs>
          <w:tab w:val="center" w:pos="1080"/>
          <w:tab w:val="right" w:pos="2970"/>
          <w:tab w:val="center" w:pos="4320"/>
          <w:tab w:val="left" w:pos="5400"/>
          <w:tab w:val="decimal" w:pos="6390"/>
          <w:tab w:val="left" w:pos="6660"/>
        </w:tabs>
        <w:rPr>
          <w:rFonts w:ascii="Arial" w:hAnsi="Arial" w:cs="Arial"/>
          <w:sz w:val="20"/>
        </w:rPr>
      </w:pPr>
      <w:r w:rsidRPr="00E540CA">
        <w:rPr>
          <w:rFonts w:ascii="Arial" w:hAnsi="Arial" w:cs="Arial"/>
          <w:sz w:val="20"/>
        </w:rPr>
        <w:tab/>
      </w:r>
      <w:r w:rsidRPr="00E540CA">
        <w:rPr>
          <w:rFonts w:ascii="Arial" w:hAnsi="Arial" w:cs="Arial"/>
          <w:sz w:val="20"/>
        </w:rPr>
        <w:tab/>
      </w:r>
      <w:r w:rsidRPr="00E540CA">
        <w:rPr>
          <w:rFonts w:ascii="Arial" w:hAnsi="Arial" w:cs="Arial"/>
          <w:sz w:val="20"/>
        </w:rPr>
        <w:tab/>
      </w:r>
      <w:r w:rsidRPr="00E540CA">
        <w:rPr>
          <w:rFonts w:ascii="Arial" w:hAnsi="Arial" w:cs="Arial"/>
          <w:sz w:val="20"/>
        </w:rPr>
        <w:tab/>
      </w:r>
      <w:r w:rsidRPr="00E540CA">
        <w:rPr>
          <w:rFonts w:ascii="Arial" w:hAnsi="Arial" w:cs="Arial"/>
          <w:sz w:val="20"/>
          <w:u w:val="single"/>
        </w:rPr>
        <w:tab/>
        <w:t>(105,000</w:t>
      </w:r>
      <w:r w:rsidRPr="00E540CA">
        <w:rPr>
          <w:rFonts w:ascii="Arial" w:hAnsi="Arial" w:cs="Arial"/>
          <w:sz w:val="20"/>
        </w:rPr>
        <w:t>)</w:t>
      </w:r>
      <w:r w:rsidRPr="00E540CA">
        <w:rPr>
          <w:rFonts w:ascii="Arial" w:hAnsi="Arial" w:cs="Arial"/>
          <w:sz w:val="20"/>
        </w:rPr>
        <w:tab/>
        <w:t>Investment</w:t>
      </w:r>
    </w:p>
    <w:p w:rsidR="009E452F" w:rsidRPr="00E540CA" w:rsidRDefault="009E452F" w:rsidP="004F7159">
      <w:pPr>
        <w:pStyle w:val="PlainText"/>
        <w:tabs>
          <w:tab w:val="center" w:pos="1080"/>
          <w:tab w:val="right" w:pos="2970"/>
          <w:tab w:val="center" w:pos="4320"/>
          <w:tab w:val="left" w:pos="5400"/>
          <w:tab w:val="decimal" w:pos="6390"/>
          <w:tab w:val="left" w:pos="6660"/>
        </w:tabs>
        <w:rPr>
          <w:rFonts w:ascii="Arial" w:hAnsi="Arial" w:cs="Arial"/>
          <w:sz w:val="20"/>
        </w:rPr>
      </w:pPr>
      <w:r w:rsidRPr="00E540CA">
        <w:rPr>
          <w:rFonts w:ascii="Arial" w:hAnsi="Arial" w:cs="Arial"/>
          <w:b/>
          <w:sz w:val="20"/>
        </w:rPr>
        <w:tab/>
      </w:r>
      <w:r w:rsidRPr="00E540CA">
        <w:rPr>
          <w:rFonts w:ascii="Arial" w:hAnsi="Arial" w:cs="Arial"/>
          <w:b/>
          <w:sz w:val="20"/>
        </w:rPr>
        <w:tab/>
      </w:r>
      <w:r w:rsidRPr="00E540CA">
        <w:rPr>
          <w:rFonts w:ascii="Arial" w:hAnsi="Arial" w:cs="Arial"/>
          <w:b/>
          <w:sz w:val="20"/>
        </w:rPr>
        <w:tab/>
      </w:r>
      <w:r w:rsidRPr="00E540CA">
        <w:rPr>
          <w:rFonts w:ascii="Arial" w:hAnsi="Arial" w:cs="Arial"/>
          <w:b/>
          <w:sz w:val="20"/>
        </w:rPr>
        <w:tab/>
      </w:r>
      <w:r w:rsidRPr="00E540CA">
        <w:rPr>
          <w:rFonts w:ascii="Arial" w:hAnsi="Arial" w:cs="Arial"/>
          <w:b/>
          <w:sz w:val="20"/>
          <w:u w:val="double"/>
        </w:rPr>
        <w:t>$</w:t>
      </w:r>
      <w:r w:rsidRPr="00E540CA">
        <w:rPr>
          <w:rFonts w:ascii="Arial" w:hAnsi="Arial" w:cs="Arial"/>
          <w:b/>
          <w:sz w:val="20"/>
          <w:u w:val="double"/>
        </w:rPr>
        <w:tab/>
      </w:r>
      <w:r w:rsidR="004F7159" w:rsidRPr="00E540CA">
        <w:rPr>
          <w:rFonts w:ascii="Arial" w:hAnsi="Arial" w:cs="Arial"/>
          <w:b/>
          <w:sz w:val="20"/>
          <w:u w:val="double"/>
        </w:rPr>
        <w:t>58</w:t>
      </w:r>
      <w:r w:rsidRPr="00E540CA">
        <w:rPr>
          <w:rFonts w:ascii="Arial" w:hAnsi="Arial" w:cs="Arial"/>
          <w:b/>
          <w:sz w:val="20"/>
          <w:u w:val="double"/>
        </w:rPr>
        <w:t>,</w:t>
      </w:r>
      <w:r w:rsidR="004F7159" w:rsidRPr="00E540CA">
        <w:rPr>
          <w:rFonts w:ascii="Arial" w:hAnsi="Arial" w:cs="Arial"/>
          <w:b/>
          <w:sz w:val="20"/>
          <w:u w:val="double"/>
        </w:rPr>
        <w:t>100</w:t>
      </w:r>
      <w:r w:rsidRPr="00E540CA">
        <w:rPr>
          <w:rFonts w:ascii="Arial" w:hAnsi="Arial" w:cs="Arial"/>
          <w:sz w:val="20"/>
        </w:rPr>
        <w:tab/>
        <w:t>Net Present Value</w:t>
      </w:r>
    </w:p>
    <w:p w:rsidR="000510FF" w:rsidRPr="00E540CA" w:rsidRDefault="00AD02AE" w:rsidP="008049DB">
      <w:pPr>
        <w:pStyle w:val="PlainText"/>
        <w:numPr>
          <w:ilvl w:val="0"/>
          <w:numId w:val="22"/>
        </w:numPr>
        <w:tabs>
          <w:tab w:val="clear" w:pos="1080"/>
          <w:tab w:val="num" w:pos="1440"/>
        </w:tabs>
        <w:spacing w:before="240"/>
        <w:ind w:left="1440"/>
        <w:rPr>
          <w:rFonts w:ascii="Arial" w:hAnsi="Arial" w:cs="Arial"/>
          <w:sz w:val="20"/>
        </w:rPr>
      </w:pPr>
      <w:r w:rsidRPr="00E540CA">
        <w:rPr>
          <w:rFonts w:ascii="Arial" w:hAnsi="Arial" w:cs="Arial"/>
          <w:sz w:val="20"/>
        </w:rPr>
        <w:t>b</w:t>
      </w:r>
      <w:r w:rsidR="004F7159" w:rsidRPr="00E540CA">
        <w:rPr>
          <w:rFonts w:ascii="Arial" w:hAnsi="Arial" w:cs="Arial"/>
          <w:sz w:val="20"/>
        </w:rPr>
        <w:t xml:space="preserve"> (CMA Adapted)</w:t>
      </w:r>
    </w:p>
    <w:p w:rsidR="009E452F" w:rsidRPr="00E540CA" w:rsidRDefault="009E452F" w:rsidP="009E452F">
      <w:pPr>
        <w:pStyle w:val="PlainText"/>
        <w:spacing w:before="240"/>
        <w:ind w:left="1440"/>
        <w:rPr>
          <w:rFonts w:ascii="Arial" w:hAnsi="Arial" w:cs="Arial"/>
          <w:sz w:val="20"/>
        </w:rPr>
      </w:pPr>
      <w:r w:rsidRPr="00E540CA">
        <w:rPr>
          <w:rFonts w:ascii="Arial" w:hAnsi="Arial" w:cs="Arial"/>
          <w:sz w:val="20"/>
        </w:rPr>
        <w:t xml:space="preserve">$163,100 / $105,000 = </w:t>
      </w:r>
      <w:r w:rsidRPr="00E540CA">
        <w:rPr>
          <w:rFonts w:ascii="Arial" w:hAnsi="Arial" w:cs="Arial"/>
          <w:b/>
          <w:sz w:val="20"/>
          <w:u w:val="double"/>
        </w:rPr>
        <w:t>1.55</w:t>
      </w:r>
    </w:p>
    <w:p w:rsidR="000510FF" w:rsidRPr="00E540CA" w:rsidRDefault="00AD02AE" w:rsidP="008049DB">
      <w:pPr>
        <w:pStyle w:val="PlainText"/>
        <w:numPr>
          <w:ilvl w:val="0"/>
          <w:numId w:val="22"/>
        </w:numPr>
        <w:tabs>
          <w:tab w:val="clear" w:pos="1080"/>
          <w:tab w:val="num" w:pos="1440"/>
        </w:tabs>
        <w:spacing w:before="240"/>
        <w:ind w:left="1440"/>
        <w:rPr>
          <w:rFonts w:ascii="Arial" w:hAnsi="Arial" w:cs="Arial"/>
          <w:sz w:val="20"/>
        </w:rPr>
      </w:pPr>
      <w:r w:rsidRPr="00E540CA">
        <w:rPr>
          <w:rFonts w:ascii="Arial" w:hAnsi="Arial" w:cs="Arial"/>
          <w:sz w:val="20"/>
        </w:rPr>
        <w:t>b</w:t>
      </w:r>
    </w:p>
    <w:p w:rsidR="009E452F" w:rsidRPr="00E540CA" w:rsidRDefault="00924F9B" w:rsidP="00924F9B">
      <w:pPr>
        <w:pStyle w:val="PlainText"/>
        <w:numPr>
          <w:ilvl w:val="0"/>
          <w:numId w:val="22"/>
        </w:numPr>
        <w:tabs>
          <w:tab w:val="clear" w:pos="1080"/>
          <w:tab w:val="num" w:pos="1440"/>
        </w:tabs>
        <w:spacing w:before="240"/>
        <w:ind w:left="1440"/>
        <w:rPr>
          <w:rFonts w:ascii="Arial" w:hAnsi="Arial" w:cs="Arial"/>
          <w:sz w:val="20"/>
          <w:u w:val="double"/>
        </w:rPr>
      </w:pPr>
      <w:r w:rsidRPr="00E540CA">
        <w:rPr>
          <w:rFonts w:ascii="Arial" w:hAnsi="Arial" w:cs="Arial"/>
          <w:sz w:val="20"/>
        </w:rPr>
        <w:t xml:space="preserve">c </w:t>
      </w:r>
      <w:r w:rsidR="008049DB" w:rsidRPr="00E540CA">
        <w:rPr>
          <w:rFonts w:ascii="Arial" w:hAnsi="Arial" w:cs="Arial"/>
          <w:sz w:val="20"/>
        </w:rPr>
        <w:t xml:space="preserve">      </w:t>
      </w:r>
    </w:p>
    <w:p w:rsidR="00924F9B" w:rsidRPr="00E540CA" w:rsidRDefault="00924F9B" w:rsidP="008049DB">
      <w:pPr>
        <w:pStyle w:val="PlainText"/>
        <w:numPr>
          <w:ilvl w:val="0"/>
          <w:numId w:val="22"/>
        </w:numPr>
        <w:tabs>
          <w:tab w:val="clear" w:pos="1080"/>
          <w:tab w:val="num" w:pos="1440"/>
        </w:tabs>
        <w:spacing w:before="240"/>
        <w:ind w:left="1440"/>
        <w:rPr>
          <w:rFonts w:ascii="Arial" w:hAnsi="Arial" w:cs="Arial"/>
          <w:sz w:val="20"/>
        </w:rPr>
      </w:pPr>
      <w:r w:rsidRPr="00E540CA">
        <w:rPr>
          <w:rFonts w:ascii="Arial" w:hAnsi="Arial" w:cs="Arial"/>
          <w:sz w:val="20"/>
        </w:rPr>
        <w:t>a</w:t>
      </w:r>
    </w:p>
    <w:p w:rsidR="008049DB" w:rsidRPr="00E540CA" w:rsidRDefault="00924F9B" w:rsidP="008049DB">
      <w:pPr>
        <w:pStyle w:val="PlainText"/>
        <w:numPr>
          <w:ilvl w:val="0"/>
          <w:numId w:val="22"/>
        </w:numPr>
        <w:tabs>
          <w:tab w:val="clear" w:pos="1080"/>
          <w:tab w:val="num" w:pos="1440"/>
        </w:tabs>
        <w:spacing w:before="240"/>
        <w:ind w:left="1440"/>
        <w:rPr>
          <w:rFonts w:ascii="Arial" w:hAnsi="Arial" w:cs="Arial"/>
          <w:sz w:val="20"/>
        </w:rPr>
      </w:pPr>
      <w:r w:rsidRPr="00E540CA">
        <w:rPr>
          <w:rFonts w:ascii="Arial" w:hAnsi="Arial" w:cs="Arial"/>
          <w:sz w:val="20"/>
        </w:rPr>
        <w:t>d</w:t>
      </w:r>
    </w:p>
    <w:p w:rsidR="008049DB" w:rsidRPr="00E540CA" w:rsidRDefault="00924F9B" w:rsidP="00A324F7">
      <w:pPr>
        <w:pStyle w:val="PlainText"/>
        <w:numPr>
          <w:ilvl w:val="0"/>
          <w:numId w:val="22"/>
        </w:numPr>
        <w:tabs>
          <w:tab w:val="clear" w:pos="1080"/>
          <w:tab w:val="num" w:pos="1440"/>
        </w:tabs>
        <w:spacing w:before="240"/>
        <w:ind w:left="1440"/>
        <w:rPr>
          <w:rFonts w:ascii="Arial" w:hAnsi="Arial" w:cs="Arial"/>
          <w:sz w:val="20"/>
        </w:rPr>
      </w:pPr>
      <w:r w:rsidRPr="00E540CA">
        <w:rPr>
          <w:rFonts w:ascii="Arial" w:hAnsi="Arial" w:cs="Arial"/>
          <w:sz w:val="20"/>
        </w:rPr>
        <w:t>d</w:t>
      </w:r>
      <w:r w:rsidR="000510FF" w:rsidRPr="00E540CA">
        <w:rPr>
          <w:rFonts w:ascii="Arial" w:hAnsi="Arial" w:cs="Arial"/>
          <w:sz w:val="20"/>
        </w:rPr>
        <w:t xml:space="preserve"> (CMA </w:t>
      </w:r>
      <w:r w:rsidR="008049DB" w:rsidRPr="00E540CA">
        <w:rPr>
          <w:rFonts w:ascii="Arial" w:hAnsi="Arial" w:cs="Arial"/>
          <w:sz w:val="20"/>
        </w:rPr>
        <w:t>Adapted</w:t>
      </w:r>
      <w:r w:rsidR="000510FF" w:rsidRPr="00E540CA">
        <w:rPr>
          <w:rFonts w:ascii="Arial" w:hAnsi="Arial" w:cs="Arial"/>
          <w:sz w:val="20"/>
        </w:rPr>
        <w:t>)</w:t>
      </w:r>
    </w:p>
    <w:p w:rsidR="000510FF" w:rsidRPr="00E540CA" w:rsidRDefault="00A324F7" w:rsidP="008049DB">
      <w:pPr>
        <w:pStyle w:val="PlainText"/>
        <w:numPr>
          <w:ilvl w:val="0"/>
          <w:numId w:val="22"/>
        </w:numPr>
        <w:tabs>
          <w:tab w:val="clear" w:pos="1080"/>
          <w:tab w:val="num" w:pos="1440"/>
        </w:tabs>
        <w:spacing w:before="240"/>
        <w:ind w:left="1440"/>
        <w:rPr>
          <w:rFonts w:ascii="Arial" w:hAnsi="Arial" w:cs="Arial"/>
          <w:sz w:val="20"/>
        </w:rPr>
      </w:pPr>
      <w:r w:rsidRPr="00E540CA">
        <w:rPr>
          <w:rFonts w:ascii="Arial" w:hAnsi="Arial" w:cs="Arial"/>
          <w:sz w:val="20"/>
        </w:rPr>
        <w:t>a</w:t>
      </w:r>
      <w:r w:rsidR="007D7DFC" w:rsidRPr="00E540CA">
        <w:rPr>
          <w:rFonts w:ascii="Arial" w:hAnsi="Arial" w:cs="Arial"/>
          <w:sz w:val="20"/>
        </w:rPr>
        <w:t xml:space="preserve"> </w:t>
      </w:r>
    </w:p>
    <w:p w:rsidR="00FC33E3" w:rsidRPr="00E540CA" w:rsidRDefault="008049DB" w:rsidP="008049DB">
      <w:pPr>
        <w:pStyle w:val="PlainText"/>
        <w:numPr>
          <w:ilvl w:val="0"/>
          <w:numId w:val="22"/>
        </w:numPr>
        <w:tabs>
          <w:tab w:val="clear" w:pos="1080"/>
          <w:tab w:val="num" w:pos="1440"/>
        </w:tabs>
        <w:spacing w:before="240"/>
        <w:ind w:left="1440"/>
        <w:rPr>
          <w:rFonts w:ascii="Arial" w:hAnsi="Arial" w:cs="Arial"/>
          <w:sz w:val="20"/>
        </w:rPr>
      </w:pPr>
      <w:r w:rsidRPr="00E540CA">
        <w:rPr>
          <w:rFonts w:ascii="Arial" w:hAnsi="Arial" w:cs="Arial"/>
          <w:sz w:val="20"/>
        </w:rPr>
        <w:t>c</w:t>
      </w:r>
    </w:p>
    <w:p w:rsidR="00437AEE" w:rsidRPr="00E540CA" w:rsidRDefault="00437AEE" w:rsidP="008049DB">
      <w:pPr>
        <w:pStyle w:val="PlainText"/>
        <w:numPr>
          <w:ilvl w:val="0"/>
          <w:numId w:val="22"/>
        </w:numPr>
        <w:tabs>
          <w:tab w:val="clear" w:pos="1080"/>
          <w:tab w:val="num" w:pos="1440"/>
        </w:tabs>
        <w:spacing w:before="240"/>
        <w:ind w:left="1440"/>
        <w:rPr>
          <w:rFonts w:ascii="Arial" w:hAnsi="Arial" w:cs="Arial"/>
          <w:sz w:val="20"/>
        </w:rPr>
      </w:pPr>
      <w:r w:rsidRPr="00E540CA">
        <w:rPr>
          <w:rFonts w:ascii="Arial" w:hAnsi="Arial" w:cs="Arial"/>
          <w:sz w:val="20"/>
        </w:rPr>
        <w:t>b</w:t>
      </w:r>
    </w:p>
    <w:p w:rsidR="002855E0" w:rsidRPr="00E540CA" w:rsidRDefault="002855E0" w:rsidP="008049DB">
      <w:pPr>
        <w:pStyle w:val="PlainText"/>
        <w:numPr>
          <w:ilvl w:val="0"/>
          <w:numId w:val="22"/>
        </w:numPr>
        <w:tabs>
          <w:tab w:val="clear" w:pos="1080"/>
          <w:tab w:val="num" w:pos="1440"/>
        </w:tabs>
        <w:spacing w:before="240"/>
        <w:ind w:left="1440"/>
        <w:rPr>
          <w:rFonts w:ascii="Arial" w:hAnsi="Arial" w:cs="Arial"/>
          <w:sz w:val="20"/>
        </w:rPr>
      </w:pPr>
      <w:r w:rsidRPr="00E540CA">
        <w:rPr>
          <w:rFonts w:ascii="Arial" w:hAnsi="Arial" w:cs="Arial"/>
          <w:sz w:val="20"/>
        </w:rPr>
        <w:lastRenderedPageBreak/>
        <w:t>a</w:t>
      </w:r>
    </w:p>
    <w:p w:rsidR="00A324F7" w:rsidRPr="00E540CA" w:rsidRDefault="00A324F7" w:rsidP="008049DB">
      <w:pPr>
        <w:pStyle w:val="PlainText"/>
        <w:numPr>
          <w:ilvl w:val="0"/>
          <w:numId w:val="22"/>
        </w:numPr>
        <w:tabs>
          <w:tab w:val="clear" w:pos="1080"/>
          <w:tab w:val="num" w:pos="1440"/>
        </w:tabs>
        <w:spacing w:before="240"/>
        <w:ind w:left="1440"/>
        <w:rPr>
          <w:rFonts w:ascii="Arial" w:hAnsi="Arial" w:cs="Arial"/>
          <w:sz w:val="20"/>
        </w:rPr>
      </w:pPr>
      <w:r w:rsidRPr="00E540CA">
        <w:rPr>
          <w:rFonts w:ascii="Arial" w:hAnsi="Arial" w:cs="Arial"/>
          <w:sz w:val="20"/>
        </w:rPr>
        <w:t>a</w:t>
      </w:r>
    </w:p>
    <w:p w:rsidR="002855E0" w:rsidRPr="00E540CA" w:rsidRDefault="002855E0" w:rsidP="00A324F7">
      <w:pPr>
        <w:pStyle w:val="PlainText"/>
        <w:spacing w:before="240"/>
        <w:ind w:left="1440"/>
        <w:rPr>
          <w:rFonts w:ascii="Arial" w:hAnsi="Arial" w:cs="Arial"/>
          <w:sz w:val="20"/>
        </w:rPr>
      </w:pPr>
      <w:r w:rsidRPr="00E540CA">
        <w:rPr>
          <w:rFonts w:ascii="Arial" w:hAnsi="Arial" w:cs="Arial"/>
          <w:sz w:val="20"/>
        </w:rPr>
        <w:t xml:space="preserve">(($50,000 + $40,000 + $30,000 + $20,000) / 4) / $100,000 = </w:t>
      </w:r>
      <w:r w:rsidRPr="00E540CA">
        <w:rPr>
          <w:rFonts w:ascii="Arial" w:hAnsi="Arial" w:cs="Arial"/>
          <w:b/>
          <w:sz w:val="20"/>
          <w:u w:val="double"/>
        </w:rPr>
        <w:t>35%</w:t>
      </w:r>
    </w:p>
    <w:p w:rsidR="000510FF" w:rsidRPr="00E540CA" w:rsidRDefault="000510FF" w:rsidP="000510FF">
      <w:pPr>
        <w:pStyle w:val="PlainText"/>
        <w:spacing w:before="240"/>
        <w:rPr>
          <w:rFonts w:ascii="Arial" w:hAnsi="Arial" w:cs="Arial"/>
          <w:sz w:val="20"/>
        </w:rPr>
      </w:pPr>
    </w:p>
    <w:sectPr w:rsidR="000510FF" w:rsidRPr="00E540CA" w:rsidSect="00C77B63">
      <w:headerReference w:type="even" r:id="rId7"/>
      <w:headerReference w:type="default" r:id="rId8"/>
      <w:footerReference w:type="even" r:id="rId9"/>
      <w:footerReference w:type="default" r:id="rId10"/>
      <w:footerReference w:type="first" r:id="rId11"/>
      <w:pgSz w:w="12240" w:h="15840" w:code="1"/>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D3F" w:rsidRDefault="00FA6D3F">
      <w:r>
        <w:separator/>
      </w:r>
    </w:p>
  </w:endnote>
  <w:endnote w:type="continuationSeparator" w:id="0">
    <w:p w:rsidR="00FA6D3F" w:rsidRDefault="00FA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utur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D3F" w:rsidRDefault="00FA6D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A6D3F" w:rsidRDefault="00FA6D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D3F" w:rsidRPr="00C77B63" w:rsidRDefault="00FA6D3F">
    <w:pPr>
      <w:pStyle w:val="Footer"/>
      <w:rPr>
        <w:rFonts w:ascii="Arial" w:hAnsi="Arial" w:cs="Arial"/>
      </w:rPr>
    </w:pPr>
    <w:r w:rsidRPr="00FE5BF0">
      <w:rPr>
        <w:rFonts w:ascii="Arial" w:hAnsi="Arial" w:cs="Arial"/>
      </w:rPr>
      <w:t>©201</w:t>
    </w:r>
    <w:r>
      <w:rPr>
        <w:rFonts w:ascii="Arial" w:hAnsi="Arial" w:cs="Arial"/>
      </w:rPr>
      <w:t>3</w:t>
    </w:r>
    <w:r w:rsidRPr="00FE5BF0">
      <w:rPr>
        <w:rFonts w:ascii="Arial" w:hAnsi="Arial" w:cs="Arial"/>
      </w:rPr>
      <w:t xml:space="preserve"> </w:t>
    </w:r>
    <w:proofErr w:type="spellStart"/>
    <w:r w:rsidRPr="00FE5BF0">
      <w:rPr>
        <w:rFonts w:ascii="Arial" w:hAnsi="Arial" w:cs="Arial"/>
      </w:rPr>
      <w:t>Cengage</w:t>
    </w:r>
    <w:proofErr w:type="spellEnd"/>
    <w:r w:rsidRPr="00FE5BF0">
      <w:rPr>
        <w:rFonts w:ascii="Arial" w:hAnsi="Arial" w:cs="Arial"/>
      </w:rPr>
      <w:t xml:space="preserv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D3F" w:rsidRPr="00C77B63" w:rsidRDefault="00FA6D3F" w:rsidP="00C77B63">
    <w:pPr>
      <w:pStyle w:val="Footer"/>
      <w:rPr>
        <w:rFonts w:ascii="Arial" w:hAnsi="Arial" w:cs="Arial"/>
      </w:rPr>
    </w:pPr>
    <w:r w:rsidRPr="00FE5BF0">
      <w:rPr>
        <w:rFonts w:ascii="Arial" w:hAnsi="Arial" w:cs="Arial"/>
      </w:rPr>
      <w:t>©201</w:t>
    </w:r>
    <w:r>
      <w:rPr>
        <w:rFonts w:ascii="Arial" w:hAnsi="Arial" w:cs="Arial"/>
      </w:rPr>
      <w:t>3</w:t>
    </w:r>
    <w:r w:rsidRPr="00FE5BF0">
      <w:rPr>
        <w:rFonts w:ascii="Arial" w:hAnsi="Arial" w:cs="Arial"/>
      </w:rPr>
      <w:t xml:space="preserve"> </w:t>
    </w:r>
    <w:proofErr w:type="spellStart"/>
    <w:r w:rsidRPr="00FE5BF0">
      <w:rPr>
        <w:rFonts w:ascii="Arial" w:hAnsi="Arial" w:cs="Arial"/>
      </w:rPr>
      <w:t>Cengage</w:t>
    </w:r>
    <w:proofErr w:type="spellEnd"/>
    <w:r w:rsidRPr="00FE5BF0">
      <w:rPr>
        <w:rFonts w:ascii="Arial" w:hAnsi="Arial" w:cs="Arial"/>
      </w:rPr>
      <w:t xml:space="preserve"> Learning. All Rights Reserved. May not be scanned, copied or duplicated, or posted to a publicly accessible website, in whole or in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D3F" w:rsidRDefault="00FA6D3F">
      <w:r>
        <w:separator/>
      </w:r>
    </w:p>
  </w:footnote>
  <w:footnote w:type="continuationSeparator" w:id="0">
    <w:p w:rsidR="00FA6D3F" w:rsidRDefault="00FA6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D3F" w:rsidRDefault="00FA6D3F">
    <w:pPr>
      <w:pStyle w:val="Header"/>
      <w:jc w:val="right"/>
      <w:rPr>
        <w:rFonts w:ascii="Book Antiqua" w:hAnsi="Book Antiqua"/>
        <w:b/>
        <w:bCs/>
      </w:rPr>
    </w:pPr>
    <w:r>
      <w:rPr>
        <w:rFonts w:ascii="Book Antiqua" w:hAnsi="Book Antiqua"/>
        <w:b/>
        <w:bCs/>
      </w:rPr>
      <w:t>Chapter 15:  Capital Budgeting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D3F" w:rsidRPr="00C77B63" w:rsidRDefault="00FA6D3F">
    <w:pPr>
      <w:pStyle w:val="Header"/>
      <w:rPr>
        <w:rFonts w:ascii="Arial" w:hAnsi="Arial" w:cs="Arial"/>
        <w:b/>
        <w:bCs/>
      </w:rPr>
    </w:pPr>
    <w:r w:rsidRPr="00C77B63">
      <w:rPr>
        <w:rFonts w:ascii="Arial" w:hAnsi="Arial" w:cs="Arial"/>
        <w:b/>
        <w:bCs/>
      </w:rPr>
      <w:t>Chapter 15:  Capital Budgeting</w:t>
    </w:r>
    <w:r w:rsidRPr="00C77B63">
      <w:rPr>
        <w:rFonts w:ascii="Arial" w:hAnsi="Arial" w:cs="Arial"/>
        <w:b/>
        <w:bCs/>
      </w:rPr>
      <w:tab/>
    </w:r>
    <w:r w:rsidRPr="00C77B63">
      <w:rPr>
        <w:rFonts w:ascii="Arial" w:hAnsi="Arial" w:cs="Arial"/>
        <w:b/>
        <w:bCs/>
      </w:rPr>
      <w:tab/>
      <w:t xml:space="preserve">IM </w:t>
    </w:r>
    <w:r w:rsidRPr="00C77B63">
      <w:rPr>
        <w:rFonts w:ascii="Arial" w:hAnsi="Arial" w:cs="Arial"/>
        <w:b/>
        <w:bCs/>
      </w:rPr>
      <w:fldChar w:fldCharType="begin"/>
    </w:r>
    <w:r w:rsidRPr="00C77B63">
      <w:rPr>
        <w:rFonts w:ascii="Arial" w:hAnsi="Arial" w:cs="Arial"/>
        <w:b/>
        <w:bCs/>
      </w:rPr>
      <w:instrText xml:space="preserve"> PAGE   \* MERGEFORMAT </w:instrText>
    </w:r>
    <w:r w:rsidRPr="00C77B63">
      <w:rPr>
        <w:rFonts w:ascii="Arial" w:hAnsi="Arial" w:cs="Arial"/>
        <w:b/>
        <w:bCs/>
      </w:rPr>
      <w:fldChar w:fldCharType="separate"/>
    </w:r>
    <w:r w:rsidR="00DA4C13">
      <w:rPr>
        <w:rFonts w:ascii="Arial" w:hAnsi="Arial" w:cs="Arial"/>
        <w:b/>
        <w:bCs/>
        <w:noProof/>
      </w:rPr>
      <w:t>2</w:t>
    </w:r>
    <w:r w:rsidRPr="00C77B63">
      <w:rPr>
        <w:rFonts w:ascii="Arial" w:hAnsi="Arial" w:cs="Arial"/>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0FC"/>
    <w:multiLevelType w:val="multilevel"/>
    <w:tmpl w:val="0A84BB3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1542703"/>
    <w:multiLevelType w:val="hybridMultilevel"/>
    <w:tmpl w:val="9460CB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0427F9"/>
    <w:multiLevelType w:val="hybridMultilevel"/>
    <w:tmpl w:val="873810EC"/>
    <w:lvl w:ilvl="0" w:tplc="CA0CDED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CB6593"/>
    <w:multiLevelType w:val="singleLevel"/>
    <w:tmpl w:val="F7146158"/>
    <w:lvl w:ilvl="0">
      <w:start w:val="4"/>
      <w:numFmt w:val="decimal"/>
      <w:lvlText w:val="%1."/>
      <w:lvlJc w:val="left"/>
      <w:pPr>
        <w:tabs>
          <w:tab w:val="num" w:pos="720"/>
        </w:tabs>
        <w:ind w:left="720" w:hanging="720"/>
      </w:pPr>
      <w:rPr>
        <w:rFonts w:hint="default"/>
      </w:rPr>
    </w:lvl>
  </w:abstractNum>
  <w:abstractNum w:abstractNumId="4">
    <w:nsid w:val="0C4849E4"/>
    <w:multiLevelType w:val="hybridMultilevel"/>
    <w:tmpl w:val="9D2E8308"/>
    <w:lvl w:ilvl="0" w:tplc="34F62206">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1657AF2"/>
    <w:multiLevelType w:val="multilevel"/>
    <w:tmpl w:val="0A84BB3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154E06A2"/>
    <w:multiLevelType w:val="multilevel"/>
    <w:tmpl w:val="0A84BB3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6B95B38"/>
    <w:multiLevelType w:val="multilevel"/>
    <w:tmpl w:val="0A84BB3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1A6A0B38"/>
    <w:multiLevelType w:val="multilevel"/>
    <w:tmpl w:val="0A84BB3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1EAC722D"/>
    <w:multiLevelType w:val="hybridMultilevel"/>
    <w:tmpl w:val="B5F4CEB4"/>
    <w:lvl w:ilvl="0" w:tplc="677EE5FE">
      <w:start w:val="5"/>
      <w:numFmt w:val="upperLetter"/>
      <w:lvlText w:val="%1."/>
      <w:lvlJc w:val="left"/>
      <w:pPr>
        <w:tabs>
          <w:tab w:val="num" w:pos="1080"/>
        </w:tabs>
        <w:ind w:left="1080" w:hanging="720"/>
      </w:pPr>
      <w:rPr>
        <w:rFonts w:hint="default"/>
      </w:rPr>
    </w:lvl>
    <w:lvl w:ilvl="1" w:tplc="2FECE758">
      <w:start w:val="1"/>
      <w:numFmt w:val="decimal"/>
      <w:lvlText w:val="%2."/>
      <w:lvlJc w:val="left"/>
      <w:pPr>
        <w:tabs>
          <w:tab w:val="num" w:pos="1440"/>
        </w:tabs>
        <w:ind w:left="1440" w:hanging="360"/>
      </w:pPr>
      <w:rPr>
        <w:rFonts w:hint="default"/>
      </w:rPr>
    </w:lvl>
    <w:lvl w:ilvl="2" w:tplc="77BE166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DC3D5C"/>
    <w:multiLevelType w:val="hybridMultilevel"/>
    <w:tmpl w:val="27F43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141710"/>
    <w:multiLevelType w:val="multilevel"/>
    <w:tmpl w:val="0A84BB3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2C230077"/>
    <w:multiLevelType w:val="hybridMultilevel"/>
    <w:tmpl w:val="80CCA9F6"/>
    <w:lvl w:ilvl="0" w:tplc="DA9402B8">
      <w:start w:val="10"/>
      <w:numFmt w:val="upperLetter"/>
      <w:lvlText w:val="%1."/>
      <w:lvlJc w:val="left"/>
      <w:pPr>
        <w:tabs>
          <w:tab w:val="num" w:pos="1080"/>
        </w:tabs>
        <w:ind w:left="1080" w:hanging="720"/>
      </w:pPr>
      <w:rPr>
        <w:rFonts w:hint="default"/>
      </w:rPr>
    </w:lvl>
    <w:lvl w:ilvl="1" w:tplc="E3F600B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727D59"/>
    <w:multiLevelType w:val="hybridMultilevel"/>
    <w:tmpl w:val="27F43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8F5B48"/>
    <w:multiLevelType w:val="multilevel"/>
    <w:tmpl w:val="0A84BB3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345E2B4B"/>
    <w:multiLevelType w:val="multilevel"/>
    <w:tmpl w:val="0A84BB3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432242DC"/>
    <w:multiLevelType w:val="singleLevel"/>
    <w:tmpl w:val="5036BA4A"/>
    <w:lvl w:ilvl="0">
      <w:start w:val="7"/>
      <w:numFmt w:val="decimal"/>
      <w:lvlText w:val="%1."/>
      <w:lvlJc w:val="left"/>
      <w:pPr>
        <w:tabs>
          <w:tab w:val="num" w:pos="720"/>
        </w:tabs>
        <w:ind w:left="720" w:hanging="720"/>
      </w:pPr>
      <w:rPr>
        <w:rFonts w:hint="default"/>
      </w:rPr>
    </w:lvl>
  </w:abstractNum>
  <w:abstractNum w:abstractNumId="17">
    <w:nsid w:val="44425A27"/>
    <w:multiLevelType w:val="multilevel"/>
    <w:tmpl w:val="0A84BB3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4E624C21"/>
    <w:multiLevelType w:val="hybridMultilevel"/>
    <w:tmpl w:val="D0E8E256"/>
    <w:lvl w:ilvl="0" w:tplc="F97A866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654974"/>
    <w:multiLevelType w:val="hybridMultilevel"/>
    <w:tmpl w:val="DA0A53C4"/>
    <w:lvl w:ilvl="0" w:tplc="0FC65D6C">
      <w:start w:val="1"/>
      <w:numFmt w:val="upperLetter"/>
      <w:lvlText w:val="%1."/>
      <w:lvlJc w:val="left"/>
      <w:pPr>
        <w:tabs>
          <w:tab w:val="num" w:pos="1080"/>
        </w:tabs>
        <w:ind w:left="1080" w:hanging="720"/>
      </w:pPr>
      <w:rPr>
        <w:rFonts w:hint="default"/>
      </w:rPr>
    </w:lvl>
    <w:lvl w:ilvl="1" w:tplc="B2B8BC92">
      <w:start w:val="1"/>
      <w:numFmt w:val="decimal"/>
      <w:lvlText w:val="%2."/>
      <w:lvlJc w:val="left"/>
      <w:pPr>
        <w:tabs>
          <w:tab w:val="num" w:pos="1440"/>
        </w:tabs>
        <w:ind w:left="1440" w:hanging="360"/>
      </w:pPr>
      <w:rPr>
        <w:rFonts w:hint="default"/>
      </w:rPr>
    </w:lvl>
    <w:lvl w:ilvl="2" w:tplc="135E609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3A51C2"/>
    <w:multiLevelType w:val="hybridMultilevel"/>
    <w:tmpl w:val="6EDEC21A"/>
    <w:lvl w:ilvl="0" w:tplc="07B0629C">
      <w:start w:val="1"/>
      <w:numFmt w:val="upperRoman"/>
      <w:lvlText w:val="%1."/>
      <w:lvlJc w:val="left"/>
      <w:pPr>
        <w:tabs>
          <w:tab w:val="num" w:pos="1080"/>
        </w:tabs>
        <w:ind w:left="1080" w:hanging="720"/>
      </w:pPr>
      <w:rPr>
        <w:rFonts w:hint="default"/>
      </w:rPr>
    </w:lvl>
    <w:lvl w:ilvl="1" w:tplc="F0C8E6A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51794B"/>
    <w:multiLevelType w:val="multilevel"/>
    <w:tmpl w:val="F190EC6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55711FD0"/>
    <w:multiLevelType w:val="hybridMultilevel"/>
    <w:tmpl w:val="9EAC9B1A"/>
    <w:lvl w:ilvl="0" w:tplc="85A6A2F2">
      <w:start w:val="12"/>
      <w:numFmt w:val="upperLetter"/>
      <w:lvlText w:val="%1."/>
      <w:lvlJc w:val="left"/>
      <w:pPr>
        <w:tabs>
          <w:tab w:val="num" w:pos="1080"/>
        </w:tabs>
        <w:ind w:left="1080" w:hanging="720"/>
      </w:pPr>
      <w:rPr>
        <w:rFonts w:hint="default"/>
      </w:rPr>
    </w:lvl>
    <w:lvl w:ilvl="1" w:tplc="9B5A6E5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8F439F"/>
    <w:multiLevelType w:val="multilevel"/>
    <w:tmpl w:val="0A84BB3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59543409"/>
    <w:multiLevelType w:val="hybridMultilevel"/>
    <w:tmpl w:val="F190EC6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CB67DD1"/>
    <w:multiLevelType w:val="singleLevel"/>
    <w:tmpl w:val="F18E9860"/>
    <w:lvl w:ilvl="0">
      <w:start w:val="3"/>
      <w:numFmt w:val="decimal"/>
      <w:lvlText w:val="%1."/>
      <w:lvlJc w:val="left"/>
      <w:pPr>
        <w:tabs>
          <w:tab w:val="num" w:pos="1440"/>
        </w:tabs>
        <w:ind w:left="1440" w:hanging="720"/>
      </w:pPr>
      <w:rPr>
        <w:rFonts w:hint="default"/>
      </w:rPr>
    </w:lvl>
  </w:abstractNum>
  <w:abstractNum w:abstractNumId="26">
    <w:nsid w:val="5D543B33"/>
    <w:multiLevelType w:val="hybridMultilevel"/>
    <w:tmpl w:val="0D967C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26C119A"/>
    <w:multiLevelType w:val="hybridMultilevel"/>
    <w:tmpl w:val="E10E8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9261924"/>
    <w:multiLevelType w:val="multilevel"/>
    <w:tmpl w:val="0A84BB3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75482A4C"/>
    <w:multiLevelType w:val="hybridMultilevel"/>
    <w:tmpl w:val="9822BF50"/>
    <w:lvl w:ilvl="0" w:tplc="CA0CDE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210E7E"/>
    <w:multiLevelType w:val="hybridMultilevel"/>
    <w:tmpl w:val="91A03E7C"/>
    <w:lvl w:ilvl="0" w:tplc="A168AC76">
      <w:start w:val="8"/>
      <w:numFmt w:val="upperLetter"/>
      <w:lvlText w:val="%1."/>
      <w:lvlJc w:val="left"/>
      <w:pPr>
        <w:tabs>
          <w:tab w:val="num" w:pos="1080"/>
        </w:tabs>
        <w:ind w:left="1080" w:hanging="720"/>
      </w:pPr>
      <w:rPr>
        <w:rFonts w:hint="default"/>
      </w:rPr>
    </w:lvl>
    <w:lvl w:ilvl="1" w:tplc="7870F1F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305E54"/>
    <w:multiLevelType w:val="multilevel"/>
    <w:tmpl w:val="0A84BB3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7DB14433"/>
    <w:multiLevelType w:val="hybridMultilevel"/>
    <w:tmpl w:val="4F6C488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3"/>
  </w:num>
  <w:num w:numId="3">
    <w:abstractNumId w:val="25"/>
  </w:num>
  <w:num w:numId="4">
    <w:abstractNumId w:val="1"/>
  </w:num>
  <w:num w:numId="5">
    <w:abstractNumId w:val="18"/>
  </w:num>
  <w:num w:numId="6">
    <w:abstractNumId w:val="32"/>
  </w:num>
  <w:num w:numId="7">
    <w:abstractNumId w:val="0"/>
  </w:num>
  <w:num w:numId="8">
    <w:abstractNumId w:val="19"/>
  </w:num>
  <w:num w:numId="9">
    <w:abstractNumId w:val="4"/>
  </w:num>
  <w:num w:numId="10">
    <w:abstractNumId w:val="15"/>
  </w:num>
  <w:num w:numId="11">
    <w:abstractNumId w:val="9"/>
  </w:num>
  <w:num w:numId="12">
    <w:abstractNumId w:val="30"/>
  </w:num>
  <w:num w:numId="13">
    <w:abstractNumId w:val="20"/>
  </w:num>
  <w:num w:numId="14">
    <w:abstractNumId w:val="12"/>
  </w:num>
  <w:num w:numId="15">
    <w:abstractNumId w:val="22"/>
  </w:num>
  <w:num w:numId="16">
    <w:abstractNumId w:val="5"/>
  </w:num>
  <w:num w:numId="17">
    <w:abstractNumId w:val="8"/>
  </w:num>
  <w:num w:numId="18">
    <w:abstractNumId w:val="6"/>
  </w:num>
  <w:num w:numId="19">
    <w:abstractNumId w:val="24"/>
  </w:num>
  <w:num w:numId="20">
    <w:abstractNumId w:val="21"/>
  </w:num>
  <w:num w:numId="21">
    <w:abstractNumId w:val="26"/>
  </w:num>
  <w:num w:numId="22">
    <w:abstractNumId w:val="29"/>
  </w:num>
  <w:num w:numId="23">
    <w:abstractNumId w:val="2"/>
  </w:num>
  <w:num w:numId="24">
    <w:abstractNumId w:val="17"/>
  </w:num>
  <w:num w:numId="25">
    <w:abstractNumId w:val="31"/>
  </w:num>
  <w:num w:numId="26">
    <w:abstractNumId w:val="23"/>
  </w:num>
  <w:num w:numId="27">
    <w:abstractNumId w:val="11"/>
  </w:num>
  <w:num w:numId="28">
    <w:abstractNumId w:val="7"/>
  </w:num>
  <w:num w:numId="29">
    <w:abstractNumId w:val="14"/>
  </w:num>
  <w:num w:numId="30">
    <w:abstractNumId w:val="13"/>
  </w:num>
  <w:num w:numId="31">
    <w:abstractNumId w:val="10"/>
  </w:num>
  <w:num w:numId="32">
    <w:abstractNumId w:val="2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mirrorMargin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492A"/>
    <w:rsid w:val="000510FF"/>
    <w:rsid w:val="0007520B"/>
    <w:rsid w:val="000A6CBF"/>
    <w:rsid w:val="000D6E6D"/>
    <w:rsid w:val="000F1F44"/>
    <w:rsid w:val="001310A0"/>
    <w:rsid w:val="001C2339"/>
    <w:rsid w:val="001E5D66"/>
    <w:rsid w:val="00226BE9"/>
    <w:rsid w:val="0025197A"/>
    <w:rsid w:val="00254CD0"/>
    <w:rsid w:val="00274915"/>
    <w:rsid w:val="002855E0"/>
    <w:rsid w:val="00293A28"/>
    <w:rsid w:val="00295B32"/>
    <w:rsid w:val="002A54A3"/>
    <w:rsid w:val="002B4A45"/>
    <w:rsid w:val="002D0DE6"/>
    <w:rsid w:val="002F5604"/>
    <w:rsid w:val="00311A66"/>
    <w:rsid w:val="00383625"/>
    <w:rsid w:val="003A435B"/>
    <w:rsid w:val="003C3ADA"/>
    <w:rsid w:val="003C3FCC"/>
    <w:rsid w:val="003E3715"/>
    <w:rsid w:val="003E652B"/>
    <w:rsid w:val="0041434F"/>
    <w:rsid w:val="00421ADC"/>
    <w:rsid w:val="00421F77"/>
    <w:rsid w:val="00437AEE"/>
    <w:rsid w:val="00446BB6"/>
    <w:rsid w:val="004570B9"/>
    <w:rsid w:val="004B67DE"/>
    <w:rsid w:val="004F7159"/>
    <w:rsid w:val="005127B3"/>
    <w:rsid w:val="00542857"/>
    <w:rsid w:val="00570C50"/>
    <w:rsid w:val="00582530"/>
    <w:rsid w:val="00587A56"/>
    <w:rsid w:val="005A1B39"/>
    <w:rsid w:val="005A2E8D"/>
    <w:rsid w:val="00607785"/>
    <w:rsid w:val="0061546A"/>
    <w:rsid w:val="00666602"/>
    <w:rsid w:val="00697632"/>
    <w:rsid w:val="00727672"/>
    <w:rsid w:val="007522EA"/>
    <w:rsid w:val="00761274"/>
    <w:rsid w:val="00771320"/>
    <w:rsid w:val="00782738"/>
    <w:rsid w:val="007D7DFC"/>
    <w:rsid w:val="008049DB"/>
    <w:rsid w:val="00823EDB"/>
    <w:rsid w:val="00845719"/>
    <w:rsid w:val="008B0C0A"/>
    <w:rsid w:val="00907A4F"/>
    <w:rsid w:val="00914E08"/>
    <w:rsid w:val="00924F9B"/>
    <w:rsid w:val="009B0B00"/>
    <w:rsid w:val="009C1AEE"/>
    <w:rsid w:val="009D5E73"/>
    <w:rsid w:val="009E3D63"/>
    <w:rsid w:val="009E452F"/>
    <w:rsid w:val="009F21FB"/>
    <w:rsid w:val="00A324F7"/>
    <w:rsid w:val="00A41376"/>
    <w:rsid w:val="00A4586C"/>
    <w:rsid w:val="00A744E6"/>
    <w:rsid w:val="00A8492A"/>
    <w:rsid w:val="00AA7DF1"/>
    <w:rsid w:val="00AD02AE"/>
    <w:rsid w:val="00AD7479"/>
    <w:rsid w:val="00B8425E"/>
    <w:rsid w:val="00BA3361"/>
    <w:rsid w:val="00BA67C5"/>
    <w:rsid w:val="00BB56BB"/>
    <w:rsid w:val="00BB73E8"/>
    <w:rsid w:val="00BC17D2"/>
    <w:rsid w:val="00BF629D"/>
    <w:rsid w:val="00C13171"/>
    <w:rsid w:val="00C77885"/>
    <w:rsid w:val="00C77B63"/>
    <w:rsid w:val="00D10C7F"/>
    <w:rsid w:val="00D16217"/>
    <w:rsid w:val="00D67326"/>
    <w:rsid w:val="00DA4C13"/>
    <w:rsid w:val="00DA74C9"/>
    <w:rsid w:val="00E154D3"/>
    <w:rsid w:val="00E15906"/>
    <w:rsid w:val="00E349BD"/>
    <w:rsid w:val="00E540CA"/>
    <w:rsid w:val="00E61AC3"/>
    <w:rsid w:val="00E66EDB"/>
    <w:rsid w:val="00E86C47"/>
    <w:rsid w:val="00EC0562"/>
    <w:rsid w:val="00F25904"/>
    <w:rsid w:val="00F40FA5"/>
    <w:rsid w:val="00F77CB0"/>
    <w:rsid w:val="00F80F70"/>
    <w:rsid w:val="00F86304"/>
    <w:rsid w:val="00FA6D3F"/>
    <w:rsid w:val="00FC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rFonts w:ascii="Futura" w:hAnsi="Futura"/>
      <w:b/>
      <w:color w:val="FFFF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pPr>
      <w:spacing w:line="240" w:lineRule="atLeast"/>
    </w:pPr>
    <w:rPr>
      <w:rFonts w:ascii="Times" w:hAnsi="Times"/>
      <w:color w:val="000000"/>
      <w:sz w:val="24"/>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TX">
    <w:name w:val="TX"/>
    <w:basedOn w:val="Normal"/>
    <w:next w:val="Normal"/>
    <w:rsid w:val="005A2E8D"/>
    <w:pPr>
      <w:spacing w:line="240" w:lineRule="exact"/>
      <w:ind w:firstLine="360"/>
      <w:jc w:val="both"/>
    </w:pPr>
    <w:rPr>
      <w:rFonts w:ascii="New York" w:hAnsi="New York"/>
      <w:noProof/>
    </w:rPr>
  </w:style>
  <w:style w:type="paragraph" w:customStyle="1" w:styleId="EQ-1">
    <w:name w:val="EQ-1"/>
    <w:basedOn w:val="Normal"/>
    <w:next w:val="Normal"/>
    <w:rsid w:val="00F25904"/>
    <w:pPr>
      <w:spacing w:before="240" w:after="240" w:line="240" w:lineRule="exact"/>
      <w:jc w:val="center"/>
    </w:pPr>
    <w:rPr>
      <w:rFonts w:ascii="New York" w:hAnsi="New York"/>
      <w:noProof/>
    </w:rPr>
  </w:style>
  <w:style w:type="paragraph" w:customStyle="1" w:styleId="WL">
    <w:name w:val="WL"/>
    <w:basedOn w:val="Normal"/>
    <w:next w:val="Normal"/>
    <w:rsid w:val="00F25904"/>
    <w:pPr>
      <w:spacing w:line="240" w:lineRule="exact"/>
    </w:pPr>
    <w:rPr>
      <w:rFonts w:ascii="New York" w:hAnsi="New York"/>
      <w:noProof/>
    </w:rPr>
  </w:style>
  <w:style w:type="paragraph" w:customStyle="1" w:styleId="WL-S">
    <w:name w:val="WL-S"/>
    <w:basedOn w:val="Normal"/>
    <w:next w:val="WL-E"/>
    <w:rsid w:val="00F25904"/>
    <w:pPr>
      <w:spacing w:before="240" w:line="240" w:lineRule="exact"/>
    </w:pPr>
    <w:rPr>
      <w:rFonts w:ascii="New York" w:hAnsi="New York"/>
      <w:noProof/>
    </w:rPr>
  </w:style>
  <w:style w:type="paragraph" w:customStyle="1" w:styleId="WL-E">
    <w:name w:val="WL-E"/>
    <w:basedOn w:val="Normal"/>
    <w:next w:val="Normal"/>
    <w:rsid w:val="00F25904"/>
    <w:pPr>
      <w:spacing w:after="240" w:line="240" w:lineRule="exact"/>
    </w:pPr>
    <w:rPr>
      <w:rFonts w:ascii="New York" w:hAnsi="New York"/>
      <w:noProof/>
    </w:rPr>
  </w:style>
  <w:style w:type="paragraph" w:customStyle="1" w:styleId="TXFirst">
    <w:name w:val="TX/First"/>
    <w:basedOn w:val="Normal"/>
    <w:next w:val="Normal"/>
    <w:rsid w:val="00F25904"/>
    <w:pPr>
      <w:spacing w:line="240" w:lineRule="exact"/>
      <w:jc w:val="both"/>
    </w:pPr>
    <w:rPr>
      <w:rFonts w:ascii="New York" w:hAnsi="New York"/>
      <w:noProof/>
    </w:rPr>
  </w:style>
  <w:style w:type="character" w:customStyle="1" w:styleId="FooterChar">
    <w:name w:val="Footer Char"/>
    <w:basedOn w:val="DefaultParagraphFont"/>
    <w:link w:val="Footer"/>
    <w:rsid w:val="00C77B63"/>
  </w:style>
  <w:style w:type="paragraph" w:styleId="BalloonText">
    <w:name w:val="Balloon Text"/>
    <w:basedOn w:val="Normal"/>
    <w:link w:val="BalloonTextChar"/>
    <w:rsid w:val="000D6E6D"/>
    <w:rPr>
      <w:rFonts w:ascii="Tahoma" w:hAnsi="Tahoma" w:cs="Tahoma"/>
      <w:sz w:val="16"/>
      <w:szCs w:val="16"/>
    </w:rPr>
  </w:style>
  <w:style w:type="character" w:customStyle="1" w:styleId="BalloonTextChar">
    <w:name w:val="Balloon Text Char"/>
    <w:basedOn w:val="DefaultParagraphFont"/>
    <w:link w:val="BalloonText"/>
    <w:rsid w:val="000D6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6306</Words>
  <Characters>35945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CHAPTER 14</vt:lpstr>
    </vt:vector>
  </TitlesOfParts>
  <Company>University of Mississippi</Company>
  <LinksUpToDate>false</LinksUpToDate>
  <CharactersWithSpaces>42167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14</dc:title>
  <dc:subject/>
  <dc:creator>School of Accountancy</dc:creator>
  <cp:keywords/>
  <dc:description/>
  <cp:lastModifiedBy>Dennis George</cp:lastModifiedBy>
  <cp:revision>2</cp:revision>
  <cp:lastPrinted>2009-10-27T03:34:00Z</cp:lastPrinted>
  <dcterms:created xsi:type="dcterms:W3CDTF">2012-05-10T19:46:00Z</dcterms:created>
  <dcterms:modified xsi:type="dcterms:W3CDTF">2012-05-10T19:46:00Z</dcterms:modified>
</cp:coreProperties>
</file>